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B9660">
      <w:pPr>
        <w:rPr>
          <w:rFonts w:ascii="Times New Roman" w:hAnsi="Times New Roman" w:eastAsia="宋体" w:cs="Times New Roman"/>
          <w:sz w:val="36"/>
          <w:szCs w:val="36"/>
        </w:rPr>
      </w:pPr>
    </w:p>
    <w:p w14:paraId="0D5F2840">
      <w:pPr>
        <w:rPr>
          <w:rFonts w:ascii="Times New Roman" w:hAnsi="Times New Roman" w:eastAsia="宋体" w:cs="Times New Roman"/>
          <w:sz w:val="36"/>
          <w:szCs w:val="36"/>
        </w:rPr>
      </w:pPr>
    </w:p>
    <w:p w14:paraId="3DA41741">
      <w:pPr>
        <w:jc w:val="center"/>
        <w:rPr>
          <w:rFonts w:ascii="Times New Roman" w:hAnsi="Times New Roman" w:eastAsia="宋体" w:cs="Times New Roman"/>
          <w:b/>
          <w:sz w:val="36"/>
          <w:szCs w:val="36"/>
        </w:rPr>
      </w:pPr>
      <w:r>
        <w:rPr>
          <w:rFonts w:ascii="Times New Roman" w:hAnsi="宋体" w:eastAsia="宋体" w:cs="Times New Roman"/>
          <w:b/>
          <w:sz w:val="36"/>
          <w:szCs w:val="36"/>
        </w:rPr>
        <w:t>常州市武进区洛阳镇工业集中区管网排查</w:t>
      </w:r>
    </w:p>
    <w:p w14:paraId="6E6B4D68">
      <w:pPr>
        <w:jc w:val="center"/>
        <w:rPr>
          <w:rFonts w:ascii="Times New Roman" w:hAnsi="Times New Roman" w:eastAsia="宋体" w:cs="Times New Roman"/>
          <w:b/>
          <w:sz w:val="36"/>
          <w:szCs w:val="36"/>
        </w:rPr>
      </w:pPr>
      <w:r>
        <w:rPr>
          <w:rFonts w:ascii="Times New Roman" w:hAnsi="宋体" w:eastAsia="宋体" w:cs="Times New Roman"/>
          <w:b/>
          <w:sz w:val="36"/>
          <w:szCs w:val="36"/>
        </w:rPr>
        <w:t>辅助工作分包</w:t>
      </w:r>
    </w:p>
    <w:p w14:paraId="653DF0A1">
      <w:pPr>
        <w:rPr>
          <w:rFonts w:ascii="Times New Roman" w:hAnsi="Times New Roman" w:eastAsia="宋体" w:cs="Times New Roman"/>
          <w:sz w:val="36"/>
          <w:szCs w:val="36"/>
        </w:rPr>
      </w:pPr>
    </w:p>
    <w:p w14:paraId="31C9D1F7">
      <w:pPr>
        <w:rPr>
          <w:rFonts w:ascii="Times New Roman" w:hAnsi="Times New Roman" w:eastAsia="宋体" w:cs="Times New Roman"/>
          <w:sz w:val="36"/>
          <w:szCs w:val="36"/>
        </w:rPr>
      </w:pPr>
    </w:p>
    <w:p w14:paraId="55A45C40">
      <w:pPr>
        <w:rPr>
          <w:rFonts w:ascii="Times New Roman" w:hAnsi="Times New Roman" w:eastAsia="宋体" w:cs="Times New Roman"/>
          <w:sz w:val="36"/>
          <w:szCs w:val="36"/>
        </w:rPr>
      </w:pPr>
    </w:p>
    <w:p w14:paraId="6131B01B">
      <w:pPr>
        <w:rPr>
          <w:rFonts w:ascii="Times New Roman" w:hAnsi="Times New Roman" w:eastAsia="宋体" w:cs="Times New Roman"/>
          <w:sz w:val="36"/>
          <w:szCs w:val="36"/>
        </w:rPr>
      </w:pPr>
    </w:p>
    <w:p w14:paraId="62D3D918">
      <w:pPr>
        <w:rPr>
          <w:rFonts w:ascii="Times New Roman" w:hAnsi="Times New Roman" w:eastAsia="宋体" w:cs="Times New Roman"/>
          <w:sz w:val="36"/>
          <w:szCs w:val="36"/>
          <w:highlight w:val="none"/>
        </w:rPr>
      </w:pPr>
    </w:p>
    <w:p w14:paraId="61AF9E10">
      <w:pPr>
        <w:spacing w:line="360" w:lineRule="auto"/>
        <w:jc w:val="center"/>
        <w:rPr>
          <w:rFonts w:ascii="Times New Roman" w:hAnsi="Times New Roman" w:eastAsia="宋体" w:cs="Times New Roman"/>
          <w:b/>
          <w:sz w:val="72"/>
          <w:szCs w:val="72"/>
          <w:highlight w:val="none"/>
        </w:rPr>
      </w:pPr>
      <w:r>
        <w:rPr>
          <w:rFonts w:hint="eastAsia" w:ascii="Times New Roman" w:hAnsi="宋体" w:eastAsia="宋体" w:cs="Times New Roman"/>
          <w:b/>
          <w:sz w:val="72"/>
          <w:szCs w:val="72"/>
          <w:highlight w:val="none"/>
          <w:lang w:val="en-US" w:eastAsia="zh-CN"/>
        </w:rPr>
        <w:t>询 比</w:t>
      </w:r>
      <w:r>
        <w:rPr>
          <w:rFonts w:ascii="Times New Roman" w:hAnsi="Times New Roman" w:eastAsia="宋体" w:cs="Times New Roman"/>
          <w:b/>
          <w:sz w:val="72"/>
          <w:szCs w:val="72"/>
          <w:highlight w:val="none"/>
        </w:rPr>
        <w:t xml:space="preserve"> </w:t>
      </w:r>
      <w:r>
        <w:rPr>
          <w:rFonts w:ascii="Times New Roman" w:hAnsi="宋体" w:eastAsia="宋体" w:cs="Times New Roman"/>
          <w:b/>
          <w:sz w:val="72"/>
          <w:szCs w:val="72"/>
          <w:highlight w:val="none"/>
        </w:rPr>
        <w:t>文</w:t>
      </w:r>
      <w:r>
        <w:rPr>
          <w:rFonts w:ascii="Times New Roman" w:hAnsi="Times New Roman" w:eastAsia="宋体" w:cs="Times New Roman"/>
          <w:b/>
          <w:sz w:val="72"/>
          <w:szCs w:val="72"/>
          <w:highlight w:val="none"/>
        </w:rPr>
        <w:t xml:space="preserve"> </w:t>
      </w:r>
      <w:r>
        <w:rPr>
          <w:rFonts w:ascii="Times New Roman" w:hAnsi="宋体" w:eastAsia="宋体" w:cs="Times New Roman"/>
          <w:b/>
          <w:sz w:val="72"/>
          <w:szCs w:val="72"/>
          <w:highlight w:val="none"/>
        </w:rPr>
        <w:t>件</w:t>
      </w:r>
    </w:p>
    <w:p w14:paraId="4C5E94A9">
      <w:pPr>
        <w:spacing w:line="360" w:lineRule="auto"/>
        <w:jc w:val="center"/>
        <w:rPr>
          <w:rFonts w:ascii="Times New Roman" w:hAnsi="Times New Roman" w:eastAsia="宋体" w:cs="Times New Roman"/>
          <w:sz w:val="30"/>
          <w:szCs w:val="30"/>
          <w:highlight w:val="none"/>
        </w:rPr>
      </w:pPr>
      <w:r>
        <w:rPr>
          <w:rFonts w:ascii="Times New Roman" w:hAnsi="宋体" w:eastAsia="宋体" w:cs="Times New Roman"/>
          <w:sz w:val="30"/>
          <w:szCs w:val="30"/>
          <w:highlight w:val="none"/>
        </w:rPr>
        <w:t>采购编号：</w:t>
      </w:r>
      <w:r>
        <w:rPr>
          <w:rFonts w:hint="eastAsia" w:ascii="Times New Roman" w:hAnsi="宋体" w:eastAsia="宋体" w:cs="Times New Roman"/>
          <w:sz w:val="30"/>
          <w:szCs w:val="30"/>
          <w:highlight w:val="none"/>
        </w:rPr>
        <w:t>ZMCJ09CG20240170</w:t>
      </w:r>
    </w:p>
    <w:p w14:paraId="32F3FF73">
      <w:pPr>
        <w:rPr>
          <w:rFonts w:ascii="Times New Roman" w:hAnsi="Times New Roman" w:eastAsia="宋体" w:cs="Times New Roman"/>
          <w:sz w:val="30"/>
          <w:szCs w:val="30"/>
          <w:highlight w:val="none"/>
        </w:rPr>
      </w:pPr>
    </w:p>
    <w:p w14:paraId="66B40208">
      <w:pPr>
        <w:rPr>
          <w:rFonts w:ascii="Times New Roman" w:hAnsi="Times New Roman" w:eastAsia="宋体" w:cs="Times New Roman"/>
          <w:sz w:val="30"/>
          <w:szCs w:val="30"/>
          <w:highlight w:val="none"/>
        </w:rPr>
      </w:pPr>
    </w:p>
    <w:p w14:paraId="68430C26">
      <w:pPr>
        <w:rPr>
          <w:rFonts w:ascii="Times New Roman" w:hAnsi="Times New Roman" w:eastAsia="宋体" w:cs="Times New Roman"/>
          <w:sz w:val="30"/>
          <w:szCs w:val="30"/>
          <w:highlight w:val="none"/>
        </w:rPr>
      </w:pPr>
    </w:p>
    <w:p w14:paraId="4380736B">
      <w:pPr>
        <w:rPr>
          <w:rFonts w:ascii="Times New Roman" w:hAnsi="Times New Roman" w:eastAsia="宋体" w:cs="Times New Roman"/>
          <w:sz w:val="30"/>
          <w:szCs w:val="30"/>
          <w:highlight w:val="none"/>
        </w:rPr>
      </w:pPr>
    </w:p>
    <w:p w14:paraId="27EBAB50">
      <w:pPr>
        <w:rPr>
          <w:rFonts w:ascii="Times New Roman" w:hAnsi="Times New Roman" w:eastAsia="宋体" w:cs="Times New Roman"/>
          <w:sz w:val="30"/>
          <w:szCs w:val="30"/>
          <w:highlight w:val="none"/>
        </w:rPr>
      </w:pPr>
    </w:p>
    <w:p w14:paraId="13DA8BE1">
      <w:pPr>
        <w:rPr>
          <w:rFonts w:ascii="Times New Roman" w:hAnsi="Times New Roman" w:eastAsia="宋体" w:cs="Times New Roman"/>
          <w:sz w:val="30"/>
          <w:szCs w:val="30"/>
          <w:highlight w:val="none"/>
        </w:rPr>
      </w:pPr>
    </w:p>
    <w:p w14:paraId="76BC54D7">
      <w:pPr>
        <w:rPr>
          <w:rFonts w:ascii="Times New Roman" w:hAnsi="Times New Roman" w:eastAsia="宋体" w:cs="Times New Roman"/>
          <w:sz w:val="30"/>
          <w:szCs w:val="30"/>
          <w:highlight w:val="none"/>
        </w:rPr>
      </w:pPr>
    </w:p>
    <w:p w14:paraId="457E7CA8">
      <w:pPr>
        <w:jc w:val="center"/>
        <w:rPr>
          <w:rFonts w:ascii="Times New Roman" w:hAnsi="Times New Roman" w:eastAsia="宋体" w:cs="Times New Roman"/>
          <w:b/>
          <w:sz w:val="30"/>
          <w:szCs w:val="30"/>
          <w:highlight w:val="none"/>
        </w:rPr>
      </w:pPr>
      <w:r>
        <w:rPr>
          <w:rFonts w:ascii="Times New Roman" w:hAnsi="宋体" w:eastAsia="宋体" w:cs="Times New Roman"/>
          <w:b/>
          <w:sz w:val="30"/>
          <w:szCs w:val="30"/>
          <w:highlight w:val="none"/>
        </w:rPr>
        <w:t>采购人：江苏中煤地质工程研究院有限公司</w:t>
      </w:r>
    </w:p>
    <w:p w14:paraId="3CF42A39">
      <w:pPr>
        <w:rPr>
          <w:rFonts w:ascii="Times New Roman" w:hAnsi="Times New Roman" w:eastAsia="宋体" w:cs="Times New Roman"/>
          <w:b/>
          <w:sz w:val="30"/>
          <w:szCs w:val="30"/>
          <w:highlight w:val="none"/>
        </w:rPr>
      </w:pPr>
    </w:p>
    <w:p w14:paraId="4387E95E">
      <w:pPr>
        <w:jc w:val="center"/>
        <w:rPr>
          <w:rFonts w:ascii="Times New Roman" w:hAnsi="Times New Roman" w:eastAsia="宋体" w:cs="Times New Roman"/>
          <w:b/>
          <w:sz w:val="30"/>
          <w:szCs w:val="30"/>
          <w:highlight w:val="none"/>
        </w:rPr>
      </w:pPr>
      <w:r>
        <w:rPr>
          <w:rFonts w:ascii="Times New Roman" w:hAnsi="宋体" w:eastAsia="宋体" w:cs="Times New Roman"/>
          <w:b/>
          <w:sz w:val="30"/>
          <w:szCs w:val="30"/>
          <w:highlight w:val="none"/>
        </w:rPr>
        <w:t>日期：</w:t>
      </w:r>
      <w:r>
        <w:rPr>
          <w:rFonts w:ascii="Times New Roman" w:hAnsi="Times New Roman" w:eastAsia="宋体" w:cs="Times New Roman"/>
          <w:b/>
          <w:sz w:val="30"/>
          <w:szCs w:val="30"/>
          <w:highlight w:val="none"/>
        </w:rPr>
        <w:t>2024</w:t>
      </w:r>
      <w:r>
        <w:rPr>
          <w:rFonts w:ascii="Times New Roman" w:hAnsi="宋体" w:eastAsia="宋体" w:cs="Times New Roman"/>
          <w:b/>
          <w:sz w:val="30"/>
          <w:szCs w:val="30"/>
          <w:highlight w:val="none"/>
        </w:rPr>
        <w:t>年</w:t>
      </w:r>
      <w:r>
        <w:rPr>
          <w:rFonts w:ascii="Times New Roman" w:hAnsi="Times New Roman" w:eastAsia="宋体" w:cs="Times New Roman"/>
          <w:b/>
          <w:sz w:val="30"/>
          <w:szCs w:val="30"/>
          <w:highlight w:val="none"/>
        </w:rPr>
        <w:t>11</w:t>
      </w:r>
      <w:r>
        <w:rPr>
          <w:rFonts w:ascii="Times New Roman" w:hAnsi="宋体" w:eastAsia="宋体" w:cs="Times New Roman"/>
          <w:b/>
          <w:sz w:val="30"/>
          <w:szCs w:val="30"/>
          <w:highlight w:val="none"/>
        </w:rPr>
        <w:t>月</w:t>
      </w:r>
    </w:p>
    <w:p w14:paraId="65BA2A89">
      <w:pPr>
        <w:rPr>
          <w:rFonts w:ascii="Times New Roman" w:hAnsi="Times New Roman" w:eastAsia="宋体" w:cs="Times New Roman"/>
          <w:highlight w:val="none"/>
        </w:rPr>
      </w:pPr>
    </w:p>
    <w:p w14:paraId="42D0374A">
      <w:pPr>
        <w:rPr>
          <w:rFonts w:ascii="Times New Roman" w:hAnsi="Times New Roman" w:eastAsia="宋体" w:cs="Times New Roman"/>
          <w:highlight w:val="none"/>
        </w:rPr>
        <w:sectPr>
          <w:footerReference r:id="rId3" w:type="first"/>
          <w:pgSz w:w="11906" w:h="16838"/>
          <w:pgMar w:top="1134" w:right="1134" w:bottom="1134" w:left="1134" w:header="851" w:footer="992" w:gutter="0"/>
          <w:cols w:space="425" w:num="1"/>
          <w:docGrid w:type="lines" w:linePitch="312" w:charSpace="0"/>
        </w:sectPr>
      </w:pPr>
    </w:p>
    <w:p w14:paraId="7FC8F98D">
      <w:pPr>
        <w:pStyle w:val="5"/>
        <w:spacing w:before="0" w:after="0" w:line="240" w:lineRule="auto"/>
        <w:jc w:val="center"/>
        <w:rPr>
          <w:rFonts w:ascii="Times New Roman" w:hAnsi="Times New Roman" w:eastAsia="宋体" w:cs="Times New Roman"/>
          <w:sz w:val="32"/>
          <w:szCs w:val="32"/>
          <w:highlight w:val="none"/>
        </w:rPr>
      </w:pPr>
      <w:bookmarkStart w:id="0" w:name="_Toc181871791"/>
      <w:bookmarkStart w:id="1" w:name="_Toc181871068"/>
      <w:r>
        <w:rPr>
          <w:rFonts w:ascii="Times New Roman" w:hAnsi="宋体" w:eastAsia="宋体" w:cs="Times New Roman"/>
          <w:sz w:val="32"/>
          <w:szCs w:val="32"/>
          <w:highlight w:val="none"/>
        </w:rPr>
        <w:t>第一部分</w:t>
      </w:r>
      <w:r>
        <w:rPr>
          <w:rFonts w:ascii="Times New Roman" w:hAnsi="Times New Roman" w:eastAsia="宋体" w:cs="Times New Roman"/>
          <w:sz w:val="32"/>
          <w:szCs w:val="32"/>
          <w:highlight w:val="none"/>
        </w:rPr>
        <w:t xml:space="preserve">   </w:t>
      </w:r>
      <w:r>
        <w:rPr>
          <w:rFonts w:hint="eastAsia" w:ascii="Times New Roman" w:hAnsi="宋体" w:eastAsia="宋体" w:cs="Times New Roman"/>
          <w:sz w:val="32"/>
          <w:szCs w:val="32"/>
          <w:highlight w:val="none"/>
          <w:lang w:val="en-US" w:eastAsia="zh-CN"/>
        </w:rPr>
        <w:t>询比</w:t>
      </w:r>
      <w:r>
        <w:rPr>
          <w:rFonts w:ascii="Times New Roman" w:hAnsi="宋体" w:eastAsia="宋体" w:cs="Times New Roman"/>
          <w:sz w:val="32"/>
          <w:szCs w:val="32"/>
          <w:highlight w:val="none"/>
        </w:rPr>
        <w:t>公告</w:t>
      </w:r>
      <w:bookmarkEnd w:id="0"/>
      <w:bookmarkEnd w:id="1"/>
    </w:p>
    <w:p w14:paraId="25C9F29C">
      <w:pPr>
        <w:snapToGrid w:val="0"/>
        <w:spacing w:line="460" w:lineRule="exact"/>
        <w:ind w:firstLine="480" w:firstLineChars="200"/>
        <w:rPr>
          <w:rFonts w:ascii="Times New Roman" w:hAnsi="Times New Roman" w:eastAsia="宋体" w:cs="Times New Roman"/>
          <w:sz w:val="24"/>
          <w:highlight w:val="none"/>
        </w:rPr>
      </w:pPr>
      <w:r>
        <w:rPr>
          <w:rFonts w:ascii="Times New Roman" w:hAnsi="宋体" w:eastAsia="宋体" w:cs="Times New Roman"/>
          <w:sz w:val="24"/>
          <w:szCs w:val="24"/>
          <w:highlight w:val="none"/>
        </w:rPr>
        <w:t>由于所属江苏中煤地质工程研究院有限公司</w:t>
      </w:r>
      <w:r>
        <w:rPr>
          <w:rFonts w:ascii="Times New Roman" w:hAnsi="Times New Roman" w:eastAsia="宋体" w:cs="Times New Roman"/>
          <w:sz w:val="24"/>
          <w:szCs w:val="24"/>
          <w:highlight w:val="none"/>
        </w:rPr>
        <w:t>“</w:t>
      </w:r>
      <w:r>
        <w:rPr>
          <w:rFonts w:ascii="Times New Roman" w:hAnsi="宋体" w:eastAsia="宋体" w:cs="Times New Roman"/>
          <w:sz w:val="24"/>
          <w:highlight w:val="none"/>
          <w:u w:val="single"/>
        </w:rPr>
        <w:t>常州市武进区洛阳镇工业集中区管网排查项目</w:t>
      </w:r>
      <w:r>
        <w:rPr>
          <w:rFonts w:ascii="Times New Roman" w:hAnsi="Times New Roman" w:eastAsia="宋体" w:cs="Times New Roman"/>
          <w:sz w:val="24"/>
          <w:szCs w:val="24"/>
          <w:highlight w:val="none"/>
        </w:rPr>
        <w:t>”</w:t>
      </w:r>
      <w:r>
        <w:rPr>
          <w:rFonts w:ascii="Times New Roman" w:hAnsi="宋体" w:eastAsia="宋体" w:cs="Times New Roman"/>
          <w:sz w:val="24"/>
          <w:szCs w:val="24"/>
          <w:highlight w:val="none"/>
        </w:rPr>
        <w:t>的生产需要，中煤长江地质集团有限公司</w:t>
      </w:r>
      <w:r>
        <w:rPr>
          <w:rFonts w:ascii="Times New Roman" w:hAnsi="宋体" w:eastAsia="宋体" w:cs="Times New Roman"/>
          <w:sz w:val="24"/>
          <w:highlight w:val="none"/>
        </w:rPr>
        <w:t>拟采取公开</w:t>
      </w:r>
      <w:r>
        <w:rPr>
          <w:rFonts w:hint="eastAsia" w:ascii="Times New Roman" w:hAnsi="宋体" w:eastAsia="宋体" w:cs="Times New Roman"/>
          <w:sz w:val="24"/>
          <w:highlight w:val="none"/>
          <w:lang w:val="en-US" w:eastAsia="zh-CN"/>
        </w:rPr>
        <w:t>询比</w:t>
      </w:r>
      <w:r>
        <w:rPr>
          <w:rFonts w:ascii="Times New Roman" w:hAnsi="宋体" w:eastAsia="宋体" w:cs="Times New Roman"/>
          <w:sz w:val="24"/>
          <w:highlight w:val="none"/>
        </w:rPr>
        <w:t>的方式对</w:t>
      </w:r>
      <w:r>
        <w:rPr>
          <w:rFonts w:ascii="Times New Roman" w:hAnsi="宋体" w:eastAsia="宋体" w:cs="Times New Roman"/>
          <w:sz w:val="24"/>
          <w:highlight w:val="none"/>
          <w:u w:val="single"/>
        </w:rPr>
        <w:t>常州市武进区洛阳镇工业集中区管网排查辅助工作分包</w:t>
      </w:r>
      <w:r>
        <w:rPr>
          <w:rFonts w:ascii="Times New Roman" w:hAnsi="宋体" w:eastAsia="宋体" w:cs="Times New Roman"/>
          <w:sz w:val="24"/>
          <w:highlight w:val="none"/>
        </w:rPr>
        <w:t>进行采购，欢迎符合条件的</w:t>
      </w:r>
      <w:r>
        <w:rPr>
          <w:rFonts w:hint="eastAsia" w:ascii="Times New Roman" w:hAnsi="宋体" w:eastAsia="宋体" w:cs="Times New Roman"/>
          <w:sz w:val="24"/>
          <w:highlight w:val="none"/>
          <w:lang w:val="en-US" w:eastAsia="zh-CN"/>
        </w:rPr>
        <w:t>响应</w:t>
      </w:r>
      <w:r>
        <w:rPr>
          <w:rFonts w:ascii="Times New Roman" w:hAnsi="宋体" w:eastAsia="宋体" w:cs="Times New Roman"/>
          <w:sz w:val="24"/>
          <w:highlight w:val="none"/>
        </w:rPr>
        <w:t>人报名参与。</w:t>
      </w:r>
    </w:p>
    <w:p w14:paraId="3EC53C3D">
      <w:pPr>
        <w:pStyle w:val="6"/>
        <w:spacing w:before="80" w:after="80" w:line="240" w:lineRule="auto"/>
        <w:rPr>
          <w:rFonts w:ascii="Times New Roman" w:hAnsi="Times New Roman" w:eastAsia="宋体" w:cs="Times New Roman"/>
          <w:sz w:val="28"/>
          <w:szCs w:val="28"/>
          <w:highlight w:val="none"/>
        </w:rPr>
      </w:pPr>
      <w:bookmarkStart w:id="2" w:name="_Toc181871069"/>
      <w:bookmarkStart w:id="3" w:name="_Toc181871792"/>
      <w:r>
        <w:rPr>
          <w:rFonts w:ascii="Times New Roman" w:hAnsi="Times New Roman" w:eastAsia="宋体" w:cs="Times New Roman"/>
          <w:sz w:val="28"/>
          <w:szCs w:val="28"/>
          <w:highlight w:val="none"/>
        </w:rPr>
        <w:t>1</w:t>
      </w: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highlight w:val="none"/>
        </w:rPr>
        <w:t>项目概述与采购范围</w:t>
      </w:r>
      <w:bookmarkEnd w:id="2"/>
      <w:bookmarkEnd w:id="3"/>
    </w:p>
    <w:p w14:paraId="67ECA39E">
      <w:pPr>
        <w:spacing w:line="460" w:lineRule="exact"/>
        <w:ind w:firstLine="482" w:firstLineChars="200"/>
        <w:rPr>
          <w:b/>
          <w:sz w:val="24"/>
          <w:szCs w:val="24"/>
          <w:highlight w:val="none"/>
        </w:rPr>
      </w:pPr>
      <w:bookmarkStart w:id="4" w:name="_Toc181871070"/>
      <w:bookmarkStart w:id="5" w:name="_Toc30133"/>
      <w:bookmarkStart w:id="6" w:name="_Toc25706"/>
      <w:bookmarkStart w:id="7" w:name="_Toc16308"/>
      <w:bookmarkStart w:id="8" w:name="_Toc2445"/>
      <w:r>
        <w:rPr>
          <w:b/>
          <w:sz w:val="24"/>
          <w:szCs w:val="24"/>
          <w:highlight w:val="none"/>
        </w:rPr>
        <w:t>项目名称：常州市武进区洛阳镇工业集中区管网排查辅助工作分包</w:t>
      </w:r>
      <w:bookmarkEnd w:id="4"/>
    </w:p>
    <w:p w14:paraId="26325909">
      <w:pPr>
        <w:spacing w:line="460" w:lineRule="exact"/>
        <w:ind w:firstLine="482" w:firstLineChars="200"/>
        <w:rPr>
          <w:b/>
          <w:sz w:val="24"/>
          <w:szCs w:val="24"/>
          <w:highlight w:val="none"/>
        </w:rPr>
      </w:pPr>
      <w:bookmarkStart w:id="9" w:name="_Toc181871071"/>
      <w:r>
        <w:rPr>
          <w:b/>
          <w:sz w:val="24"/>
          <w:szCs w:val="24"/>
          <w:highlight w:val="none"/>
        </w:rPr>
        <w:t>项目地点：常州市武进区洛阳镇</w:t>
      </w:r>
      <w:bookmarkEnd w:id="9"/>
    </w:p>
    <w:p w14:paraId="5F46A690">
      <w:pPr>
        <w:spacing w:line="460" w:lineRule="exact"/>
        <w:ind w:firstLine="482" w:firstLineChars="200"/>
        <w:rPr>
          <w:b/>
          <w:sz w:val="24"/>
          <w:szCs w:val="24"/>
          <w:highlight w:val="none"/>
        </w:rPr>
      </w:pPr>
      <w:r>
        <w:rPr>
          <w:b/>
          <w:sz w:val="24"/>
          <w:szCs w:val="24"/>
          <w:highlight w:val="none"/>
        </w:rPr>
        <w:t>采购编号：</w:t>
      </w:r>
      <w:r>
        <w:rPr>
          <w:rFonts w:hint="eastAsia"/>
          <w:b/>
          <w:sz w:val="24"/>
          <w:szCs w:val="24"/>
          <w:highlight w:val="none"/>
        </w:rPr>
        <w:t>ZMCJ09CG20240170</w:t>
      </w:r>
    </w:p>
    <w:p w14:paraId="4643DACD">
      <w:pPr>
        <w:spacing w:line="460" w:lineRule="exact"/>
        <w:ind w:firstLine="482" w:firstLineChars="200"/>
        <w:rPr>
          <w:b/>
          <w:sz w:val="24"/>
          <w:szCs w:val="24"/>
          <w:highlight w:val="none"/>
        </w:rPr>
      </w:pPr>
      <w:bookmarkStart w:id="10" w:name="_Toc181871072"/>
      <w:r>
        <w:rPr>
          <w:b/>
          <w:sz w:val="24"/>
          <w:szCs w:val="24"/>
          <w:highlight w:val="none"/>
        </w:rPr>
        <w:t>采购内容</w:t>
      </w:r>
      <w:bookmarkEnd w:id="10"/>
      <w:r>
        <w:rPr>
          <w:b/>
          <w:sz w:val="24"/>
          <w:szCs w:val="24"/>
          <w:highlight w:val="none"/>
        </w:rPr>
        <w:t>：</w:t>
      </w:r>
    </w:p>
    <w:p w14:paraId="4C59EA1A">
      <w:pPr>
        <w:snapToGrid w:val="0"/>
        <w:ind w:firstLine="480" w:firstLineChars="200"/>
        <w:rPr>
          <w:rFonts w:ascii="Times New Roman" w:hAnsi="Times New Roman" w:eastAsia="宋体" w:cs="Times New Roman"/>
          <w:sz w:val="24"/>
          <w:highlight w:val="none"/>
        </w:rPr>
      </w:pPr>
    </w:p>
    <w:tbl>
      <w:tblPr>
        <w:tblStyle w:val="32"/>
        <w:tblW w:w="0" w:type="auto"/>
        <w:jc w:val="center"/>
        <w:tblLayout w:type="autofit"/>
        <w:tblCellMar>
          <w:top w:w="0" w:type="dxa"/>
          <w:left w:w="108" w:type="dxa"/>
          <w:bottom w:w="0" w:type="dxa"/>
          <w:right w:w="108" w:type="dxa"/>
        </w:tblCellMar>
      </w:tblPr>
      <w:tblGrid>
        <w:gridCol w:w="2892"/>
        <w:gridCol w:w="2268"/>
        <w:gridCol w:w="1812"/>
        <w:gridCol w:w="2718"/>
      </w:tblGrid>
      <w:tr w14:paraId="1460D373">
        <w:tblPrEx>
          <w:tblCellMar>
            <w:top w:w="0" w:type="dxa"/>
            <w:left w:w="108" w:type="dxa"/>
            <w:bottom w:w="0" w:type="dxa"/>
            <w:right w:w="108" w:type="dxa"/>
          </w:tblCellMar>
        </w:tblPrEx>
        <w:trPr>
          <w:trHeight w:val="603"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14:paraId="7755AADF">
            <w:pPr>
              <w:snapToGrid w:val="0"/>
              <w:jc w:val="center"/>
              <w:rPr>
                <w:rFonts w:ascii="Times New Roman" w:hAnsi="Times New Roman" w:eastAsia="宋体" w:cs="Times New Roman"/>
                <w:szCs w:val="21"/>
                <w:highlight w:val="none"/>
              </w:rPr>
            </w:pPr>
            <w:r>
              <w:rPr>
                <w:rFonts w:ascii="Times New Roman" w:hAnsi="宋体" w:eastAsia="宋体" w:cs="Times New Roman"/>
                <w:szCs w:val="21"/>
                <w:highlight w:val="none"/>
              </w:rPr>
              <w:t>采购内容</w:t>
            </w:r>
          </w:p>
        </w:tc>
        <w:tc>
          <w:tcPr>
            <w:tcW w:w="2268" w:type="dxa"/>
            <w:tcBorders>
              <w:top w:val="single" w:color="auto" w:sz="4" w:space="0"/>
              <w:left w:val="single" w:color="auto" w:sz="4" w:space="0"/>
              <w:bottom w:val="single" w:color="auto" w:sz="4" w:space="0"/>
              <w:right w:val="single" w:color="auto" w:sz="4" w:space="0"/>
            </w:tcBorders>
            <w:vAlign w:val="center"/>
          </w:tcPr>
          <w:p w14:paraId="6663A35C">
            <w:pPr>
              <w:snapToGrid w:val="0"/>
              <w:jc w:val="center"/>
              <w:rPr>
                <w:rFonts w:ascii="Times New Roman" w:hAnsi="Times New Roman" w:eastAsia="宋体" w:cs="Times New Roman"/>
                <w:szCs w:val="21"/>
                <w:highlight w:val="none"/>
              </w:rPr>
            </w:pPr>
            <w:r>
              <w:rPr>
                <w:rFonts w:ascii="Times New Roman" w:hAnsi="宋体" w:eastAsia="宋体" w:cs="Times New Roman"/>
                <w:szCs w:val="21"/>
                <w:highlight w:val="none"/>
              </w:rPr>
              <w:t>预计规模</w:t>
            </w:r>
          </w:p>
        </w:tc>
        <w:tc>
          <w:tcPr>
            <w:tcW w:w="1812" w:type="dxa"/>
            <w:tcBorders>
              <w:top w:val="single" w:color="auto" w:sz="4" w:space="0"/>
              <w:left w:val="single" w:color="auto" w:sz="4" w:space="0"/>
              <w:bottom w:val="single" w:color="auto" w:sz="4" w:space="0"/>
              <w:right w:val="single" w:color="auto" w:sz="4" w:space="0"/>
            </w:tcBorders>
            <w:vAlign w:val="center"/>
          </w:tcPr>
          <w:p w14:paraId="289CA890">
            <w:pPr>
              <w:snapToGrid w:val="0"/>
              <w:jc w:val="center"/>
              <w:rPr>
                <w:rFonts w:ascii="Times New Roman" w:hAnsi="Times New Roman" w:eastAsia="宋体" w:cs="Times New Roman"/>
                <w:szCs w:val="21"/>
                <w:highlight w:val="none"/>
              </w:rPr>
            </w:pPr>
            <w:r>
              <w:rPr>
                <w:rFonts w:ascii="Times New Roman" w:hAnsi="宋体" w:eastAsia="宋体" w:cs="Times New Roman"/>
                <w:szCs w:val="21"/>
                <w:highlight w:val="none"/>
              </w:rPr>
              <w:t>采购预算</w:t>
            </w:r>
            <w:r>
              <w:rPr>
                <w:rFonts w:ascii="Times New Roman" w:hAnsi="Times New Roman" w:eastAsia="宋体" w:cs="Times New Roman"/>
                <w:szCs w:val="21"/>
                <w:highlight w:val="none"/>
              </w:rPr>
              <w:t>/</w:t>
            </w:r>
            <w:r>
              <w:rPr>
                <w:rFonts w:ascii="Times New Roman" w:hAnsi="宋体" w:eastAsia="宋体" w:cs="Times New Roman"/>
                <w:szCs w:val="21"/>
                <w:highlight w:val="none"/>
              </w:rPr>
              <w:t>最高限价（含</w:t>
            </w:r>
            <w:r>
              <w:rPr>
                <w:rFonts w:hint="eastAsia" w:ascii="Times New Roman" w:hAnsi="宋体" w:eastAsia="宋体" w:cs="Times New Roman"/>
                <w:szCs w:val="21"/>
                <w:highlight w:val="none"/>
              </w:rPr>
              <w:t>6%</w:t>
            </w:r>
            <w:r>
              <w:rPr>
                <w:rFonts w:ascii="Times New Roman" w:hAnsi="宋体" w:eastAsia="宋体" w:cs="Times New Roman"/>
                <w:szCs w:val="21"/>
                <w:highlight w:val="none"/>
              </w:rPr>
              <w:t>税，元）</w:t>
            </w:r>
          </w:p>
        </w:tc>
        <w:tc>
          <w:tcPr>
            <w:tcW w:w="2718" w:type="dxa"/>
            <w:tcBorders>
              <w:top w:val="single" w:color="auto" w:sz="4" w:space="0"/>
              <w:left w:val="single" w:color="auto" w:sz="4" w:space="0"/>
              <w:bottom w:val="single" w:color="auto" w:sz="4" w:space="0"/>
              <w:right w:val="single" w:color="auto" w:sz="4" w:space="0"/>
            </w:tcBorders>
            <w:vAlign w:val="center"/>
          </w:tcPr>
          <w:p w14:paraId="1EE5B0CC">
            <w:pPr>
              <w:snapToGrid w:val="0"/>
              <w:jc w:val="center"/>
              <w:rPr>
                <w:rFonts w:ascii="Times New Roman" w:hAnsi="Times New Roman" w:eastAsia="宋体" w:cs="Times New Roman"/>
                <w:szCs w:val="21"/>
                <w:highlight w:val="none"/>
              </w:rPr>
            </w:pPr>
            <w:r>
              <w:rPr>
                <w:rFonts w:ascii="Times New Roman" w:hAnsi="宋体" w:eastAsia="宋体" w:cs="Times New Roman"/>
                <w:szCs w:val="21"/>
                <w:highlight w:val="none"/>
              </w:rPr>
              <w:t>备注</w:t>
            </w:r>
          </w:p>
        </w:tc>
      </w:tr>
      <w:tr w14:paraId="4C0AC33F">
        <w:tblPrEx>
          <w:tblCellMar>
            <w:top w:w="0" w:type="dxa"/>
            <w:left w:w="108" w:type="dxa"/>
            <w:bottom w:w="0" w:type="dxa"/>
            <w:right w:w="108" w:type="dxa"/>
          </w:tblCellMar>
        </w:tblPrEx>
        <w:trPr>
          <w:trHeight w:val="181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14:paraId="3A4ED1BE">
            <w:pPr>
              <w:snapToGrid w:val="0"/>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雨水管网检测、清淤、疏通；</w:t>
            </w:r>
          </w:p>
          <w:p w14:paraId="590B956B">
            <w:pPr>
              <w:snapToGrid w:val="0"/>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检查井清掏；</w:t>
            </w:r>
          </w:p>
          <w:p w14:paraId="2ACE1F67">
            <w:pPr>
              <w:snapToGrid w:val="0"/>
              <w:rPr>
                <w:rFonts w:hint="eastAsia" w:ascii="Times New Roman" w:hAnsi="宋体"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雨篦清理；</w:t>
            </w:r>
          </w:p>
          <w:p w14:paraId="658A96E5">
            <w:pPr>
              <w:snapToGrid w:val="0"/>
              <w:rPr>
                <w:rFonts w:hint="eastAsia" w:ascii="Times New Roman" w:hAnsi="宋体" w:eastAsia="宋体" w:cs="Times New Roman"/>
                <w:szCs w:val="21"/>
                <w:highlight w:val="none"/>
              </w:rPr>
            </w:pPr>
            <w:r>
              <w:rPr>
                <w:rFonts w:hint="eastAsia" w:ascii="Times New Roman" w:hAnsi="Times New Roman" w:eastAsia="宋体" w:cs="Times New Roman"/>
                <w:szCs w:val="21"/>
                <w:highlight w:val="none"/>
              </w:rPr>
              <w:t>4</w:t>
            </w:r>
            <w:r>
              <w:rPr>
                <w:rFonts w:ascii="Times New Roman" w:hAnsi="Times New Roman" w:eastAsia="宋体" w:cs="Times New Roman"/>
                <w:szCs w:val="21"/>
                <w:highlight w:val="none"/>
              </w:rPr>
              <w:t>.</w:t>
            </w:r>
            <w:r>
              <w:rPr>
                <w:rFonts w:ascii="Times New Roman" w:hAnsi="宋体" w:eastAsia="宋体" w:cs="Times New Roman"/>
                <w:szCs w:val="21"/>
                <w:highlight w:val="none"/>
              </w:rPr>
              <w:t>雨水排口水质检测</w:t>
            </w:r>
          </w:p>
          <w:p w14:paraId="1E394DA4">
            <w:pPr>
              <w:snapToGrid w:val="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5</w:t>
            </w:r>
            <w:r>
              <w:rPr>
                <w:rFonts w:ascii="Times New Roman" w:hAnsi="Times New Roman" w:eastAsia="宋体" w:cs="Times New Roman"/>
                <w:szCs w:val="21"/>
                <w:highlight w:val="none"/>
              </w:rPr>
              <w:t>.</w:t>
            </w:r>
            <w:r>
              <w:rPr>
                <w:rFonts w:ascii="Times New Roman" w:hAnsi="宋体" w:eastAsia="宋体" w:cs="Times New Roman"/>
                <w:szCs w:val="21"/>
                <w:highlight w:val="none"/>
              </w:rPr>
              <w:t>沿河排口调查；</w:t>
            </w:r>
          </w:p>
        </w:tc>
        <w:tc>
          <w:tcPr>
            <w:tcW w:w="2268" w:type="dxa"/>
            <w:tcBorders>
              <w:top w:val="single" w:color="auto" w:sz="4" w:space="0"/>
              <w:left w:val="single" w:color="auto" w:sz="4" w:space="0"/>
              <w:bottom w:val="single" w:color="auto" w:sz="4" w:space="0"/>
              <w:right w:val="single" w:color="auto" w:sz="4" w:space="0"/>
            </w:tcBorders>
            <w:vAlign w:val="center"/>
          </w:tcPr>
          <w:p w14:paraId="1C1884C1">
            <w:pPr>
              <w:snapToGrid w:val="0"/>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视频检测</w:t>
            </w:r>
            <w:r>
              <w:rPr>
                <w:rFonts w:ascii="Times New Roman" w:hAnsi="Times New Roman" w:eastAsia="宋体" w:cs="Times New Roman"/>
                <w:szCs w:val="21"/>
                <w:highlight w:val="none"/>
              </w:rPr>
              <w:t>25000</w:t>
            </w:r>
            <w:r>
              <w:rPr>
                <w:rFonts w:ascii="Times New Roman" w:hAnsi="宋体" w:eastAsia="宋体" w:cs="Times New Roman"/>
                <w:szCs w:val="21"/>
                <w:highlight w:val="none"/>
              </w:rPr>
              <w:t>米；</w:t>
            </w:r>
          </w:p>
          <w:p w14:paraId="78451563">
            <w:pPr>
              <w:snapToGrid w:val="0"/>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管道疏通</w:t>
            </w:r>
            <w:r>
              <w:rPr>
                <w:rFonts w:ascii="Times New Roman" w:hAnsi="Times New Roman" w:eastAsia="宋体" w:cs="Times New Roman"/>
                <w:szCs w:val="21"/>
                <w:highlight w:val="none"/>
              </w:rPr>
              <w:t>18000</w:t>
            </w:r>
            <w:r>
              <w:rPr>
                <w:rFonts w:ascii="Times New Roman" w:hAnsi="宋体" w:eastAsia="宋体" w:cs="Times New Roman"/>
                <w:szCs w:val="21"/>
                <w:highlight w:val="none"/>
              </w:rPr>
              <w:t>米；</w:t>
            </w:r>
          </w:p>
          <w:p w14:paraId="27FE31D7">
            <w:pPr>
              <w:snapToGrid w:val="0"/>
              <w:rPr>
                <w:rFonts w:hint="eastAsia" w:ascii="Times New Roman" w:hAnsi="宋体"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捞井</w:t>
            </w:r>
            <w:r>
              <w:rPr>
                <w:rFonts w:ascii="Times New Roman" w:hAnsi="Times New Roman" w:eastAsia="宋体" w:cs="Times New Roman"/>
                <w:szCs w:val="21"/>
                <w:highlight w:val="none"/>
              </w:rPr>
              <w:t>390</w:t>
            </w:r>
            <w:r>
              <w:rPr>
                <w:rFonts w:ascii="Times New Roman" w:hAnsi="宋体" w:eastAsia="宋体" w:cs="Times New Roman"/>
                <w:szCs w:val="21"/>
                <w:highlight w:val="none"/>
              </w:rPr>
              <w:t>座等；</w:t>
            </w:r>
          </w:p>
          <w:p w14:paraId="516BDA62">
            <w:pPr>
              <w:snapToGrid w:val="0"/>
              <w:rPr>
                <w:rFonts w:ascii="Times New Roman" w:hAnsi="宋体" w:eastAsia="宋体" w:cs="Times New Roman"/>
                <w:szCs w:val="21"/>
                <w:highlight w:val="none"/>
              </w:rPr>
            </w:pPr>
            <w:r>
              <w:rPr>
                <w:rFonts w:hint="eastAsia" w:ascii="Times New Roman" w:hAnsi="宋体" w:eastAsia="宋体" w:cs="Times New Roman"/>
                <w:szCs w:val="21"/>
                <w:highlight w:val="none"/>
              </w:rPr>
              <w:t>4、</w:t>
            </w:r>
            <w:r>
              <w:rPr>
                <w:rFonts w:ascii="Times New Roman" w:hAnsi="宋体" w:eastAsia="宋体" w:cs="Times New Roman"/>
                <w:szCs w:val="21"/>
                <w:highlight w:val="none"/>
              </w:rPr>
              <w:t>水质检测</w:t>
            </w:r>
            <w:r>
              <w:rPr>
                <w:rFonts w:ascii="Times New Roman" w:hAnsi="Times New Roman" w:eastAsia="宋体" w:cs="Times New Roman"/>
                <w:szCs w:val="21"/>
                <w:highlight w:val="none"/>
              </w:rPr>
              <w:t>400</w:t>
            </w:r>
            <w:r>
              <w:rPr>
                <w:rFonts w:ascii="Times New Roman" w:hAnsi="宋体" w:eastAsia="宋体" w:cs="Times New Roman"/>
                <w:szCs w:val="21"/>
                <w:highlight w:val="none"/>
              </w:rPr>
              <w:t>点次；</w:t>
            </w:r>
            <w:r>
              <w:rPr>
                <w:rFonts w:hint="eastAsia" w:ascii="Times New Roman" w:hAnsi="宋体" w:eastAsia="宋体" w:cs="Times New Roman"/>
                <w:szCs w:val="21"/>
                <w:highlight w:val="none"/>
              </w:rPr>
              <w:t>5、</w:t>
            </w:r>
            <w:r>
              <w:rPr>
                <w:rFonts w:ascii="Times New Roman" w:hAnsi="宋体" w:eastAsia="宋体" w:cs="Times New Roman"/>
                <w:szCs w:val="21"/>
                <w:highlight w:val="none"/>
              </w:rPr>
              <w:t>排口排查</w:t>
            </w:r>
            <w:r>
              <w:rPr>
                <w:rFonts w:ascii="Times New Roman" w:hAnsi="Times New Roman" w:eastAsia="宋体" w:cs="Times New Roman"/>
                <w:szCs w:val="21"/>
                <w:highlight w:val="none"/>
              </w:rPr>
              <w:t>200</w:t>
            </w:r>
            <w:r>
              <w:rPr>
                <w:rFonts w:ascii="Times New Roman" w:hAnsi="宋体" w:eastAsia="宋体" w:cs="Times New Roman"/>
                <w:szCs w:val="21"/>
                <w:highlight w:val="none"/>
              </w:rPr>
              <w:t>个；</w:t>
            </w:r>
          </w:p>
        </w:tc>
        <w:tc>
          <w:tcPr>
            <w:tcW w:w="1812" w:type="dxa"/>
            <w:tcBorders>
              <w:top w:val="single" w:color="auto" w:sz="4" w:space="0"/>
              <w:left w:val="single" w:color="auto" w:sz="4" w:space="0"/>
              <w:bottom w:val="single" w:color="auto" w:sz="4" w:space="0"/>
              <w:right w:val="single" w:color="auto" w:sz="4" w:space="0"/>
            </w:tcBorders>
            <w:vAlign w:val="center"/>
          </w:tcPr>
          <w:p w14:paraId="266D4A1D">
            <w:pPr>
              <w:snapToGrid w:val="0"/>
              <w:jc w:val="right"/>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124</w:t>
            </w:r>
            <w:r>
              <w:rPr>
                <w:rFonts w:ascii="Times New Roman" w:hAnsi="Times New Roman" w:eastAsia="宋体" w:cs="Times New Roman"/>
                <w:b/>
                <w:sz w:val="24"/>
                <w:szCs w:val="24"/>
                <w:highlight w:val="none"/>
              </w:rPr>
              <w:t>0000.00</w:t>
            </w:r>
          </w:p>
        </w:tc>
        <w:tc>
          <w:tcPr>
            <w:tcW w:w="2718" w:type="dxa"/>
            <w:tcBorders>
              <w:top w:val="single" w:color="auto" w:sz="4" w:space="0"/>
              <w:left w:val="single" w:color="auto" w:sz="4" w:space="0"/>
              <w:bottom w:val="single" w:color="auto" w:sz="4" w:space="0"/>
              <w:right w:val="single" w:color="auto" w:sz="4" w:space="0"/>
            </w:tcBorders>
            <w:vAlign w:val="center"/>
          </w:tcPr>
          <w:p w14:paraId="27B366F4">
            <w:pPr>
              <w:snapToGrid w:val="0"/>
              <w:rPr>
                <w:rFonts w:ascii="Times New Roman" w:hAnsi="Times New Roman" w:eastAsia="宋体" w:cs="Times New Roman"/>
                <w:szCs w:val="21"/>
                <w:highlight w:val="none"/>
              </w:rPr>
            </w:pPr>
            <w:r>
              <w:rPr>
                <w:rFonts w:ascii="Times New Roman" w:hAnsi="宋体" w:eastAsia="宋体" w:cs="Times New Roman"/>
                <w:szCs w:val="21"/>
                <w:highlight w:val="none"/>
              </w:rPr>
              <w:t>管道</w:t>
            </w:r>
            <w:r>
              <w:rPr>
                <w:rFonts w:ascii="Times New Roman" w:hAnsi="Times New Roman" w:eastAsia="宋体" w:cs="Times New Roman"/>
                <w:szCs w:val="21"/>
                <w:highlight w:val="none"/>
              </w:rPr>
              <w:t>CCTV</w:t>
            </w:r>
            <w:r>
              <w:rPr>
                <w:rFonts w:ascii="Times New Roman" w:hAnsi="宋体" w:eastAsia="宋体" w:cs="Times New Roman"/>
                <w:szCs w:val="21"/>
                <w:highlight w:val="none"/>
              </w:rPr>
              <w:t>、</w:t>
            </w:r>
            <w:r>
              <w:rPr>
                <w:rFonts w:ascii="Times New Roman" w:hAnsi="Times New Roman" w:eastAsia="宋体" w:cs="Times New Roman"/>
                <w:szCs w:val="21"/>
                <w:highlight w:val="none"/>
              </w:rPr>
              <w:t>QV</w:t>
            </w:r>
            <w:r>
              <w:rPr>
                <w:rFonts w:ascii="Times New Roman" w:hAnsi="宋体" w:eastAsia="宋体" w:cs="Times New Roman"/>
                <w:szCs w:val="21"/>
                <w:highlight w:val="none"/>
              </w:rPr>
              <w:t>影像资料、必要的雨污水管道清淤（含结垢等）、清洗、临时导排水、下井作业、垃圾外运、临时封堵及拆除、水质检测报告；</w:t>
            </w:r>
          </w:p>
        </w:tc>
      </w:tr>
    </w:tbl>
    <w:p w14:paraId="7B25343A">
      <w:pPr>
        <w:widowControl/>
        <w:snapToGrid w:val="0"/>
        <w:spacing w:line="460" w:lineRule="exact"/>
        <w:ind w:firstLine="420" w:firstLineChars="200"/>
        <w:textAlignment w:val="baseline"/>
        <w:rPr>
          <w:rFonts w:ascii="Times New Roman" w:hAnsi="Times New Roman" w:eastAsia="宋体" w:cs="Times New Roman"/>
          <w:szCs w:val="21"/>
          <w:highlight w:val="none"/>
        </w:rPr>
      </w:pPr>
      <w:r>
        <w:rPr>
          <w:rFonts w:ascii="Times New Roman" w:hAnsi="宋体" w:eastAsia="宋体" w:cs="Times New Roman"/>
          <w:szCs w:val="21"/>
          <w:highlight w:val="none"/>
        </w:rPr>
        <w:t>说明：采购数量为暂定数量，仅为投标报价的基础，不作为结算依据，实际结算以现场交付验收合格的规格和数量为准</w:t>
      </w:r>
    </w:p>
    <w:bookmarkEnd w:id="5"/>
    <w:bookmarkEnd w:id="6"/>
    <w:bookmarkEnd w:id="7"/>
    <w:bookmarkEnd w:id="8"/>
    <w:p w14:paraId="017C3E78">
      <w:pPr>
        <w:spacing w:line="460" w:lineRule="exact"/>
        <w:ind w:firstLine="482" w:firstLineChars="200"/>
        <w:rPr>
          <w:rFonts w:hint="eastAsia"/>
          <w:b/>
          <w:sz w:val="24"/>
          <w:szCs w:val="24"/>
          <w:highlight w:val="none"/>
        </w:rPr>
      </w:pPr>
      <w:bookmarkStart w:id="11" w:name="_Toc181871073"/>
      <w:r>
        <w:rPr>
          <w:b/>
          <w:sz w:val="24"/>
          <w:szCs w:val="24"/>
          <w:highlight w:val="none"/>
        </w:rPr>
        <w:t>服务期限：自合同签订之日起60日历天</w:t>
      </w:r>
    </w:p>
    <w:p w14:paraId="4AB86729">
      <w:pPr>
        <w:spacing w:line="460" w:lineRule="exact"/>
        <w:ind w:firstLine="482" w:firstLineChars="200"/>
        <w:rPr>
          <w:rFonts w:hint="eastAsia"/>
          <w:b/>
          <w:sz w:val="24"/>
          <w:szCs w:val="24"/>
          <w:highlight w:val="none"/>
          <w:lang w:val="en-US" w:eastAsia="zh-CN"/>
        </w:rPr>
      </w:pPr>
      <w:r>
        <w:rPr>
          <w:rFonts w:hint="eastAsia"/>
          <w:b/>
          <w:sz w:val="24"/>
          <w:szCs w:val="24"/>
          <w:highlight w:val="none"/>
        </w:rPr>
        <w:t>评</w:t>
      </w:r>
      <w:r>
        <w:rPr>
          <w:rFonts w:hint="eastAsia"/>
          <w:b/>
          <w:sz w:val="24"/>
          <w:szCs w:val="24"/>
          <w:highlight w:val="none"/>
          <w:lang w:val="en-US" w:eastAsia="zh-CN"/>
        </w:rPr>
        <w:t>审</w:t>
      </w:r>
      <w:r>
        <w:rPr>
          <w:b/>
          <w:sz w:val="24"/>
          <w:szCs w:val="24"/>
          <w:highlight w:val="none"/>
        </w:rPr>
        <w:t>办法：满足项目采购需求总价最低价</w:t>
      </w:r>
      <w:r>
        <w:rPr>
          <w:rFonts w:hint="eastAsia"/>
          <w:b/>
          <w:sz w:val="24"/>
          <w:szCs w:val="24"/>
          <w:highlight w:val="none"/>
          <w:lang w:val="en-US" w:eastAsia="zh-CN"/>
        </w:rPr>
        <w:t>成交</w:t>
      </w:r>
    </w:p>
    <w:p w14:paraId="6BC21513">
      <w:pPr>
        <w:spacing w:line="460" w:lineRule="exact"/>
        <w:ind w:firstLine="482" w:firstLineChars="200"/>
        <w:rPr>
          <w:rFonts w:hint="eastAsia"/>
          <w:b/>
          <w:sz w:val="24"/>
          <w:szCs w:val="24"/>
          <w:highlight w:val="none"/>
          <w:lang w:val="en-US" w:eastAsia="zh-CN"/>
        </w:rPr>
      </w:pPr>
      <w:r>
        <w:rPr>
          <w:rFonts w:hint="eastAsia"/>
          <w:b/>
          <w:sz w:val="24"/>
          <w:szCs w:val="24"/>
          <w:highlight w:val="none"/>
          <w:lang w:val="en-US" w:eastAsia="zh-CN"/>
        </w:rPr>
        <w:t>项目性质：辅助服务</w:t>
      </w:r>
    </w:p>
    <w:bookmarkEnd w:id="11"/>
    <w:p w14:paraId="7B0722C2">
      <w:pPr>
        <w:pStyle w:val="6"/>
        <w:spacing w:before="80" w:after="80" w:line="240" w:lineRule="auto"/>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2、承包方式：</w:t>
      </w:r>
    </w:p>
    <w:p w14:paraId="462A98A8">
      <w:pPr>
        <w:spacing w:line="460" w:lineRule="exact"/>
        <w:ind w:firstLine="482" w:firstLineChars="200"/>
        <w:rPr>
          <w:b/>
          <w:sz w:val="24"/>
          <w:szCs w:val="24"/>
          <w:highlight w:val="none"/>
        </w:rPr>
      </w:pPr>
      <w:r>
        <w:rPr>
          <w:rFonts w:hint="eastAsia"/>
          <w:b/>
          <w:sz w:val="24"/>
          <w:szCs w:val="24"/>
          <w:highlight w:val="none"/>
        </w:rPr>
        <w:t>固定综合单价。</w:t>
      </w:r>
    </w:p>
    <w:p w14:paraId="5B214D86">
      <w:pPr>
        <w:pStyle w:val="6"/>
        <w:spacing w:before="80" w:after="80" w:line="240" w:lineRule="auto"/>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3、报价注意事项：</w:t>
      </w:r>
    </w:p>
    <w:p w14:paraId="629489FD">
      <w:pPr>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w:t>
      </w:r>
      <w:r>
        <w:rPr>
          <w:rFonts w:hint="eastAsia" w:ascii="Times New Roman" w:hAnsi="Times New Roman" w:eastAsia="宋体" w:cs="Times New Roman"/>
          <w:sz w:val="24"/>
          <w:highlight w:val="none"/>
        </w:rPr>
        <w:t>价格一律以人民币计算，以元为单位标准。</w:t>
      </w:r>
    </w:p>
    <w:p w14:paraId="65F18B77">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ascii="Times New Roman" w:hAnsi="宋体" w:eastAsia="宋体" w:cs="Times New Roman"/>
          <w:sz w:val="24"/>
          <w:highlight w:val="none"/>
        </w:rPr>
        <w:t>）</w:t>
      </w:r>
      <w:r>
        <w:rPr>
          <w:rFonts w:hint="eastAsia" w:ascii="Times New Roman" w:hAnsi="Times New Roman" w:eastAsia="宋体" w:cs="Times New Roman"/>
          <w:sz w:val="24"/>
          <w:highlight w:val="none"/>
        </w:rPr>
        <w:t>响应人报价时应充分考虑所有可能影响到报价的因素。</w:t>
      </w:r>
    </w:p>
    <w:p w14:paraId="442719F7">
      <w:pPr>
        <w:pStyle w:val="6"/>
        <w:spacing w:before="80" w:after="80" w:line="240" w:lineRule="auto"/>
        <w:rPr>
          <w:rFonts w:ascii="Times New Roman" w:hAnsi="Times New Roman" w:eastAsia="宋体" w:cs="Times New Roman"/>
          <w:sz w:val="28"/>
          <w:szCs w:val="28"/>
          <w:highlight w:val="none"/>
        </w:rPr>
      </w:pPr>
      <w:bookmarkStart w:id="12" w:name="_Toc181871793"/>
      <w:bookmarkStart w:id="13" w:name="_Toc181871074"/>
      <w:r>
        <w:rPr>
          <w:rFonts w:hint="eastAsia" w:ascii="Times New Roman" w:hAnsi="Times New Roman" w:eastAsia="宋体" w:cs="Times New Roman"/>
          <w:sz w:val="28"/>
          <w:szCs w:val="28"/>
          <w:highlight w:val="none"/>
        </w:rPr>
        <w:t>4、</w:t>
      </w:r>
      <w:r>
        <w:rPr>
          <w:rFonts w:ascii="Times New Roman" w:hAnsi="Times New Roman" w:eastAsia="宋体" w:cs="Times New Roman"/>
          <w:sz w:val="28"/>
          <w:szCs w:val="28"/>
          <w:highlight w:val="none"/>
        </w:rPr>
        <w:t xml:space="preserve"> </w:t>
      </w:r>
      <w:r>
        <w:rPr>
          <w:rFonts w:hint="eastAsia" w:ascii="Times New Roman" w:hAnsi="Times New Roman" w:eastAsia="宋体" w:cs="Times New Roman"/>
          <w:sz w:val="28"/>
          <w:szCs w:val="28"/>
          <w:highlight w:val="none"/>
          <w:lang w:val="en-US" w:eastAsia="zh-CN"/>
        </w:rPr>
        <w:t>响应</w:t>
      </w:r>
      <w:r>
        <w:rPr>
          <w:rFonts w:ascii="Times New Roman" w:hAnsi="Times New Roman" w:eastAsia="宋体" w:cs="Times New Roman"/>
          <w:sz w:val="28"/>
          <w:szCs w:val="28"/>
          <w:highlight w:val="none"/>
        </w:rPr>
        <w:t>人资格要求</w:t>
      </w:r>
      <w:bookmarkEnd w:id="12"/>
      <w:bookmarkEnd w:id="13"/>
    </w:p>
    <w:p w14:paraId="150116AB">
      <w:pPr>
        <w:snapToGrid w:val="0"/>
        <w:spacing w:line="460" w:lineRule="exact"/>
        <w:ind w:firstLine="480" w:firstLineChars="200"/>
        <w:rPr>
          <w:rFonts w:ascii="Times New Roman" w:hAnsi="宋体"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）投标人必须是具有独立订立合同和履行合同能力的中华人民共和国境内注册的企业法人或其他组织；</w:t>
      </w:r>
    </w:p>
    <w:p w14:paraId="69D25C29">
      <w:pPr>
        <w:snapToGrid w:val="0"/>
        <w:spacing w:line="460" w:lineRule="exact"/>
        <w:ind w:firstLine="480" w:firstLineChars="200"/>
        <w:rPr>
          <w:highlight w:val="none"/>
        </w:rPr>
      </w:pPr>
      <w:r>
        <w:rPr>
          <w:rFonts w:hint="eastAsia" w:ascii="Times New Roman" w:hAnsi="Times New Roman" w:eastAsia="宋体" w:cs="Times New Roman"/>
          <w:sz w:val="24"/>
          <w:highlight w:val="none"/>
        </w:rPr>
        <w:t>2</w:t>
      </w:r>
      <w:r>
        <w:rPr>
          <w:rFonts w:ascii="Times New Roman" w:hAnsi="宋体" w:eastAsia="宋体" w:cs="Times New Roman"/>
          <w:sz w:val="24"/>
          <w:highlight w:val="none"/>
        </w:rPr>
        <w:t>）具有良好的商业信誉和健全的财务会计制度，【提供</w:t>
      </w:r>
      <w:r>
        <w:rPr>
          <w:rFonts w:ascii="Times New Roman" w:hAnsi="Times New Roman" w:eastAsia="宋体" w:cs="Times New Roman"/>
          <w:sz w:val="24"/>
          <w:highlight w:val="none"/>
        </w:rPr>
        <w:t>2024</w:t>
      </w:r>
      <w:r>
        <w:rPr>
          <w:rFonts w:ascii="Times New Roman" w:hAnsi="宋体" w:eastAsia="宋体" w:cs="Times New Roman"/>
          <w:sz w:val="24"/>
          <w:highlight w:val="none"/>
        </w:rPr>
        <w:t>年</w:t>
      </w:r>
      <w:r>
        <w:rPr>
          <w:rFonts w:ascii="Times New Roman" w:hAnsi="Times New Roman" w:eastAsia="宋体" w:cs="Times New Roman"/>
          <w:sz w:val="24"/>
          <w:highlight w:val="none"/>
        </w:rPr>
        <w:t>1</w:t>
      </w:r>
      <w:r>
        <w:rPr>
          <w:rFonts w:ascii="Times New Roman" w:hAnsi="宋体" w:eastAsia="宋体" w:cs="Times New Roman"/>
          <w:sz w:val="24"/>
          <w:highlight w:val="none"/>
        </w:rPr>
        <w:t>月以来任意连续三个月的财务报表（财务报表至少应包括资产负债表、利润表和现金流量表）】</w:t>
      </w:r>
      <w:r>
        <w:rPr>
          <w:rFonts w:hint="eastAsia" w:ascii="Times New Roman" w:hAnsi="宋体" w:eastAsia="宋体" w:cs="Times New Roman"/>
          <w:sz w:val="24"/>
          <w:highlight w:val="none"/>
        </w:rPr>
        <w:t>。</w:t>
      </w:r>
    </w:p>
    <w:p w14:paraId="7F5374E6">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ascii="Times New Roman" w:hAnsi="宋体" w:eastAsia="宋体" w:cs="Times New Roman"/>
          <w:sz w:val="24"/>
          <w:highlight w:val="none"/>
        </w:rPr>
        <w:t>）具有</w:t>
      </w:r>
      <w:r>
        <w:rPr>
          <w:rFonts w:ascii="Times New Roman" w:hAnsi="Times New Roman" w:eastAsia="宋体" w:cs="Times New Roman"/>
          <w:sz w:val="24"/>
          <w:highlight w:val="none"/>
        </w:rPr>
        <w:t>2024</w:t>
      </w:r>
      <w:r>
        <w:rPr>
          <w:rFonts w:ascii="Times New Roman" w:hAnsi="宋体" w:eastAsia="宋体" w:cs="Times New Roman"/>
          <w:sz w:val="24"/>
          <w:highlight w:val="none"/>
        </w:rPr>
        <w:t>年</w:t>
      </w:r>
      <w:r>
        <w:rPr>
          <w:rFonts w:ascii="Times New Roman" w:hAnsi="Times New Roman" w:eastAsia="宋体" w:cs="Times New Roman"/>
          <w:sz w:val="24"/>
          <w:highlight w:val="none"/>
        </w:rPr>
        <w:t>1</w:t>
      </w:r>
      <w:r>
        <w:rPr>
          <w:rFonts w:ascii="Times New Roman" w:hAnsi="宋体" w:eastAsia="宋体" w:cs="Times New Roman"/>
          <w:sz w:val="24"/>
          <w:highlight w:val="none"/>
        </w:rPr>
        <w:t>月</w:t>
      </w:r>
      <w:r>
        <w:rPr>
          <w:rFonts w:ascii="Times New Roman" w:hAnsi="Times New Roman" w:eastAsia="宋体" w:cs="Times New Roman"/>
          <w:sz w:val="24"/>
          <w:highlight w:val="none"/>
        </w:rPr>
        <w:t>1</w:t>
      </w:r>
      <w:r>
        <w:rPr>
          <w:rFonts w:ascii="Times New Roman" w:hAnsi="宋体" w:eastAsia="宋体" w:cs="Times New Roman"/>
          <w:sz w:val="24"/>
          <w:highlight w:val="none"/>
        </w:rPr>
        <w:t>日起至今不少于一项雨污水管网清淤检测工作类似的业绩（以中标通知书或合同复印件为准）；</w:t>
      </w:r>
    </w:p>
    <w:p w14:paraId="1B578735">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w:t>
      </w:r>
      <w:r>
        <w:rPr>
          <w:rFonts w:ascii="Times New Roman" w:hAnsi="宋体" w:eastAsia="宋体" w:cs="Times New Roman"/>
          <w:sz w:val="24"/>
          <w:highlight w:val="none"/>
        </w:rPr>
        <w:t>）项目负责人：公司需要给拟派参与的人员缴纳社保，提供近半年社保证明</w:t>
      </w:r>
      <w:r>
        <w:rPr>
          <w:rFonts w:hint="eastAsia" w:ascii="Times New Roman" w:hAnsi="宋体" w:eastAsia="宋体" w:cs="Times New Roman"/>
          <w:sz w:val="24"/>
          <w:highlight w:val="none"/>
        </w:rPr>
        <w:t>；</w:t>
      </w:r>
    </w:p>
    <w:p w14:paraId="36C92E68">
      <w:pPr>
        <w:snapToGrid w:val="0"/>
        <w:spacing w:line="460" w:lineRule="exact"/>
        <w:ind w:firstLine="480" w:firstLineChars="200"/>
        <w:rPr>
          <w:rFonts w:ascii="Times New Roman" w:hAnsi="宋体" w:eastAsia="宋体" w:cs="Times New Roman"/>
          <w:sz w:val="24"/>
          <w:highlight w:val="none"/>
        </w:rPr>
      </w:pPr>
      <w:r>
        <w:rPr>
          <w:rFonts w:hint="eastAsia" w:ascii="Times New Roman" w:hAnsi="Times New Roman" w:eastAsia="宋体" w:cs="Times New Roman"/>
          <w:sz w:val="24"/>
          <w:highlight w:val="none"/>
        </w:rPr>
        <w:t>5</w:t>
      </w:r>
      <w:r>
        <w:rPr>
          <w:rFonts w:ascii="Times New Roman" w:hAnsi="宋体" w:eastAsia="宋体" w:cs="Times New Roman"/>
          <w:sz w:val="24"/>
          <w:highlight w:val="none"/>
        </w:rPr>
        <w:t>）</w:t>
      </w:r>
      <w:r>
        <w:rPr>
          <w:rFonts w:hint="eastAsia" w:ascii="Times New Roman" w:hAnsi="宋体" w:eastAsia="宋体" w:cs="Times New Roman"/>
          <w:sz w:val="24"/>
          <w:highlight w:val="none"/>
          <w:lang w:val="en-US" w:eastAsia="zh-CN"/>
        </w:rPr>
        <w:t>响应</w:t>
      </w:r>
      <w:r>
        <w:rPr>
          <w:rFonts w:ascii="Times New Roman" w:hAnsi="宋体" w:eastAsia="宋体" w:cs="Times New Roman"/>
          <w:sz w:val="24"/>
          <w:highlight w:val="none"/>
        </w:rPr>
        <w:t>人未被认定有拖欠劳务工资行为、不正当竞争行为、欺诈行为、商业贿赂等腐败行为，未被列入中煤长江地质集团系统禁止业务往来的承包商名单，未发生不良履约行为，近期没有发生安全、质量事故；</w:t>
      </w:r>
    </w:p>
    <w:p w14:paraId="7A726E0B">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6</w:t>
      </w:r>
      <w:r>
        <w:rPr>
          <w:rFonts w:ascii="Times New Roman" w:hAnsi="宋体" w:eastAsia="宋体" w:cs="Times New Roman"/>
          <w:sz w:val="24"/>
          <w:highlight w:val="none"/>
        </w:rPr>
        <w:t>）</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人不得与采购人存在利益关系，包括但不限于采购人领导和关键岗位人员持有</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人股权、在</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人中任职、存在亲属关系等</w:t>
      </w:r>
      <w:r>
        <w:rPr>
          <w:rFonts w:hint="eastAsia" w:ascii="Times New Roman" w:hAnsi="Times New Roman" w:eastAsia="宋体" w:cs="Times New Roman"/>
          <w:sz w:val="24"/>
          <w:highlight w:val="none"/>
        </w:rPr>
        <w:t>；</w:t>
      </w:r>
    </w:p>
    <w:p w14:paraId="7B9ECDA9">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7</w:t>
      </w:r>
      <w:r>
        <w:rPr>
          <w:rFonts w:ascii="Times New Roman" w:hAnsi="宋体" w:eastAsia="宋体" w:cs="Times New Roman"/>
          <w:sz w:val="24"/>
          <w:highlight w:val="none"/>
        </w:rPr>
        <w:t>）</w:t>
      </w:r>
      <w:r>
        <w:rPr>
          <w:rFonts w:ascii="Times New Roman" w:hAnsi="Times New Roman" w:eastAsia="宋体" w:cs="Times New Roman"/>
          <w:sz w:val="24"/>
          <w:highlight w:val="none"/>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highlight w:val="none"/>
        </w:rPr>
        <w:t>；</w:t>
      </w:r>
    </w:p>
    <w:p w14:paraId="74A8F893">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8</w:t>
      </w:r>
      <w:r>
        <w:rPr>
          <w:rFonts w:ascii="Times New Roman" w:hAnsi="宋体" w:eastAsia="宋体" w:cs="Times New Roman"/>
          <w:sz w:val="24"/>
          <w:highlight w:val="none"/>
        </w:rPr>
        <w:t>）被</w:t>
      </w:r>
      <w:r>
        <w:rPr>
          <w:rFonts w:ascii="Times New Roman" w:hAnsi="Times New Roman" w:eastAsia="宋体" w:cs="Times New Roman"/>
          <w:sz w:val="24"/>
          <w:highlight w:val="none"/>
        </w:rPr>
        <w:t>“</w:t>
      </w:r>
      <w:r>
        <w:rPr>
          <w:rFonts w:ascii="Times New Roman" w:hAnsi="宋体" w:eastAsia="宋体" w:cs="Times New Roman"/>
          <w:sz w:val="24"/>
          <w:highlight w:val="none"/>
        </w:rPr>
        <w:t>信用中国</w:t>
      </w:r>
      <w:r>
        <w:rPr>
          <w:rFonts w:ascii="Times New Roman" w:hAnsi="Times New Roman" w:eastAsia="宋体" w:cs="Times New Roman"/>
          <w:sz w:val="24"/>
          <w:highlight w:val="none"/>
        </w:rPr>
        <w:t>”</w:t>
      </w:r>
      <w:r>
        <w:rPr>
          <w:rFonts w:ascii="Times New Roman" w:hAnsi="宋体" w:eastAsia="宋体" w:cs="Times New Roman"/>
          <w:sz w:val="24"/>
          <w:highlight w:val="none"/>
        </w:rPr>
        <w:t>网站（</w:t>
      </w:r>
      <w:r>
        <w:rPr>
          <w:rFonts w:ascii="Times New Roman" w:hAnsi="Times New Roman" w:eastAsia="宋体" w:cs="Times New Roman"/>
          <w:sz w:val="24"/>
          <w:highlight w:val="none"/>
        </w:rPr>
        <w:t>www.creditchina.gov.cn</w:t>
      </w:r>
      <w:r>
        <w:rPr>
          <w:rFonts w:ascii="Times New Roman" w:hAnsi="宋体" w:eastAsia="宋体" w:cs="Times New Roman"/>
          <w:sz w:val="24"/>
          <w:highlight w:val="none"/>
        </w:rPr>
        <w:t>）列入</w:t>
      </w:r>
      <w:r>
        <w:rPr>
          <w:rFonts w:ascii="Times New Roman" w:hAnsi="Times New Roman" w:eastAsia="宋体" w:cs="Times New Roman"/>
          <w:sz w:val="24"/>
          <w:highlight w:val="none"/>
        </w:rPr>
        <w:t>“</w:t>
      </w:r>
      <w:r>
        <w:rPr>
          <w:rFonts w:ascii="Times New Roman" w:hAnsi="宋体" w:eastAsia="宋体" w:cs="Times New Roman"/>
          <w:sz w:val="24"/>
          <w:highlight w:val="none"/>
        </w:rPr>
        <w:t>黑名单</w:t>
      </w:r>
      <w:r>
        <w:rPr>
          <w:rFonts w:ascii="Times New Roman" w:hAnsi="Times New Roman" w:eastAsia="宋体" w:cs="Times New Roman"/>
          <w:sz w:val="24"/>
          <w:highlight w:val="none"/>
        </w:rPr>
        <w:t>”</w:t>
      </w:r>
      <w:r>
        <w:rPr>
          <w:rFonts w:ascii="Times New Roman" w:hAnsi="宋体" w:eastAsia="宋体" w:cs="Times New Roman"/>
          <w:sz w:val="24"/>
          <w:highlight w:val="none"/>
        </w:rPr>
        <w:t>的；被国家企业信用信息公示系统（</w:t>
      </w:r>
      <w:r>
        <w:rPr>
          <w:rFonts w:ascii="Times New Roman" w:hAnsi="Times New Roman" w:eastAsia="宋体" w:cs="Times New Roman"/>
          <w:sz w:val="24"/>
          <w:highlight w:val="none"/>
        </w:rPr>
        <w:t>www.gsxt.gov.cn</w:t>
      </w:r>
      <w:r>
        <w:rPr>
          <w:rFonts w:ascii="Times New Roman" w:hAnsi="宋体" w:eastAsia="宋体" w:cs="Times New Roman"/>
          <w:sz w:val="24"/>
          <w:highlight w:val="none"/>
        </w:rPr>
        <w:t>）列入</w:t>
      </w:r>
      <w:r>
        <w:rPr>
          <w:rFonts w:ascii="Times New Roman" w:hAnsi="Times New Roman" w:eastAsia="宋体" w:cs="Times New Roman"/>
          <w:sz w:val="24"/>
          <w:highlight w:val="none"/>
        </w:rPr>
        <w:t>“</w:t>
      </w:r>
      <w:r>
        <w:rPr>
          <w:rFonts w:ascii="Times New Roman" w:hAnsi="宋体" w:eastAsia="宋体" w:cs="Times New Roman"/>
          <w:sz w:val="24"/>
          <w:highlight w:val="none"/>
        </w:rPr>
        <w:t>列入严重违法失信企业名单（黑名单）</w:t>
      </w:r>
      <w:r>
        <w:rPr>
          <w:rFonts w:ascii="Times New Roman" w:hAnsi="Times New Roman" w:eastAsia="宋体" w:cs="Times New Roman"/>
          <w:sz w:val="24"/>
          <w:highlight w:val="none"/>
        </w:rPr>
        <w:t>”</w:t>
      </w:r>
      <w:r>
        <w:rPr>
          <w:rFonts w:ascii="Times New Roman" w:hAnsi="宋体" w:eastAsia="宋体" w:cs="Times New Roman"/>
          <w:sz w:val="24"/>
          <w:highlight w:val="none"/>
        </w:rPr>
        <w:t>、</w:t>
      </w:r>
      <w:r>
        <w:rPr>
          <w:rFonts w:ascii="Times New Roman" w:hAnsi="Times New Roman" w:eastAsia="宋体" w:cs="Times New Roman"/>
          <w:sz w:val="24"/>
          <w:highlight w:val="none"/>
        </w:rPr>
        <w:t>“</w:t>
      </w:r>
      <w:r>
        <w:rPr>
          <w:rFonts w:ascii="Times New Roman" w:hAnsi="宋体" w:eastAsia="宋体" w:cs="Times New Roman"/>
          <w:sz w:val="24"/>
          <w:highlight w:val="none"/>
        </w:rPr>
        <w:t>列入经营异常名录信息</w:t>
      </w:r>
      <w:r>
        <w:rPr>
          <w:rFonts w:ascii="Times New Roman" w:hAnsi="Times New Roman" w:eastAsia="宋体" w:cs="Times New Roman"/>
          <w:sz w:val="24"/>
          <w:highlight w:val="none"/>
        </w:rPr>
        <w:t>”</w:t>
      </w:r>
      <w:r>
        <w:rPr>
          <w:rFonts w:ascii="Times New Roman" w:hAnsi="宋体" w:eastAsia="宋体" w:cs="Times New Roman"/>
          <w:sz w:val="24"/>
          <w:highlight w:val="none"/>
        </w:rPr>
        <w:t>的；被中国政府采购网</w:t>
      </w:r>
      <w:r>
        <w:rPr>
          <w:rFonts w:ascii="Times New Roman" w:hAnsi="Times New Roman" w:eastAsia="宋体" w:cs="Times New Roman"/>
          <w:sz w:val="24"/>
          <w:highlight w:val="none"/>
        </w:rPr>
        <w:t>(www.ccgp.gov.cn)</w:t>
      </w:r>
      <w:r>
        <w:rPr>
          <w:rFonts w:ascii="Times New Roman" w:hAnsi="宋体" w:eastAsia="宋体" w:cs="Times New Roman"/>
          <w:sz w:val="24"/>
          <w:highlight w:val="none"/>
        </w:rPr>
        <w:t>列入失信被执行人、重大税收违法案件当事人、严重违法失信行为记录名单</w:t>
      </w:r>
      <w:r>
        <w:rPr>
          <w:rFonts w:hint="eastAsia" w:ascii="Times New Roman" w:hAnsi="宋体" w:eastAsia="宋体" w:cs="Times New Roman"/>
          <w:sz w:val="24"/>
          <w:highlight w:val="none"/>
        </w:rPr>
        <w:t>；</w:t>
      </w:r>
    </w:p>
    <w:p w14:paraId="5AD54B6D">
      <w:pPr>
        <w:snapToGrid w:val="0"/>
        <w:spacing w:line="460" w:lineRule="exact"/>
        <w:ind w:firstLine="480" w:firstLineChars="200"/>
        <w:rPr>
          <w:rFonts w:ascii="Times New Roman" w:hAnsi="Times New Roman" w:eastAsia="宋体" w:cs="Times New Roman"/>
          <w:sz w:val="24"/>
          <w:highlight w:val="none"/>
        </w:rPr>
      </w:pPr>
      <w:bookmarkStart w:id="14" w:name="_Toc181871077"/>
      <w:r>
        <w:rPr>
          <w:rFonts w:hint="eastAsia" w:ascii="Times New Roman" w:hAnsi="Times New Roman" w:eastAsia="宋体" w:cs="Times New Roman"/>
          <w:sz w:val="24"/>
          <w:highlight w:val="none"/>
        </w:rPr>
        <w:t>9</w:t>
      </w:r>
      <w:r>
        <w:rPr>
          <w:rFonts w:ascii="Times New Roman" w:hAnsi="宋体" w:eastAsia="宋体" w:cs="Times New Roman"/>
          <w:sz w:val="24"/>
          <w:highlight w:val="none"/>
        </w:rPr>
        <w:t>）不接受</w:t>
      </w:r>
      <w:r>
        <w:rPr>
          <w:rFonts w:ascii="Times New Roman" w:hAnsi="Times New Roman" w:eastAsia="宋体" w:cs="Times New Roman"/>
          <w:sz w:val="24"/>
          <w:highlight w:val="none"/>
        </w:rPr>
        <w:t>联合体</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w:t>
      </w:r>
      <w:bookmarkEnd w:id="14"/>
    </w:p>
    <w:p w14:paraId="4910C4B6">
      <w:pPr>
        <w:pStyle w:val="6"/>
        <w:spacing w:before="80" w:after="80" w:line="240" w:lineRule="auto"/>
        <w:rPr>
          <w:rFonts w:ascii="Times New Roman" w:hAnsi="Times New Roman" w:eastAsia="宋体" w:cs="Times New Roman"/>
          <w:sz w:val="28"/>
          <w:szCs w:val="28"/>
          <w:highlight w:val="none"/>
        </w:rPr>
      </w:pPr>
      <w:bookmarkStart w:id="15" w:name="_Toc181871794"/>
      <w:bookmarkStart w:id="16" w:name="_Toc181871080"/>
      <w:r>
        <w:rPr>
          <w:rFonts w:hint="eastAsia" w:ascii="Times New Roman" w:hAnsi="Times New Roman" w:eastAsia="宋体" w:cs="Times New Roman"/>
          <w:sz w:val="28"/>
          <w:szCs w:val="28"/>
          <w:highlight w:val="none"/>
        </w:rPr>
        <w:t>5、</w:t>
      </w:r>
      <w:r>
        <w:rPr>
          <w:rFonts w:ascii="Times New Roman" w:hAnsi="Times New Roman" w:eastAsia="宋体" w:cs="Times New Roman"/>
          <w:sz w:val="28"/>
          <w:szCs w:val="28"/>
          <w:highlight w:val="none"/>
        </w:rPr>
        <w:t>主要日程安排</w:t>
      </w:r>
      <w:bookmarkEnd w:id="15"/>
      <w:bookmarkEnd w:id="16"/>
    </w:p>
    <w:p w14:paraId="7BB32792">
      <w:pPr>
        <w:snapToGrid w:val="0"/>
        <w:spacing w:line="460" w:lineRule="exact"/>
        <w:rPr>
          <w:rFonts w:ascii="Times New Roman" w:hAnsi="Times New Roman" w:eastAsia="宋体" w:cs="Times New Roman"/>
          <w:sz w:val="24"/>
          <w:highlight w:val="none"/>
        </w:rPr>
      </w:pPr>
      <w:bookmarkStart w:id="17" w:name="_Toc181871081"/>
      <w:r>
        <w:rPr>
          <w:rFonts w:hint="eastAsia" w:ascii="Times New Roman" w:hAnsi="Times New Roman" w:eastAsia="宋体" w:cs="Times New Roman"/>
          <w:sz w:val="24"/>
          <w:highlight w:val="none"/>
        </w:rPr>
        <w:t>1</w:t>
      </w:r>
      <w:r>
        <w:rPr>
          <w:rFonts w:ascii="Times New Roman" w:hAnsi="宋体" w:eastAsia="宋体" w:cs="Times New Roman"/>
          <w:sz w:val="24"/>
          <w:highlight w:val="none"/>
        </w:rPr>
        <w:t>）</w:t>
      </w:r>
      <w:r>
        <w:rPr>
          <w:rFonts w:hint="eastAsia" w:ascii="Times New Roman" w:hAnsi="Times New Roman" w:eastAsia="宋体" w:cs="Times New Roman"/>
          <w:sz w:val="24"/>
          <w:highlight w:val="none"/>
          <w:lang w:val="en-US" w:eastAsia="zh-CN"/>
        </w:rPr>
        <w:t>采购</w:t>
      </w:r>
      <w:r>
        <w:rPr>
          <w:rFonts w:ascii="Times New Roman" w:hAnsi="Times New Roman" w:eastAsia="宋体" w:cs="Times New Roman"/>
          <w:sz w:val="24"/>
          <w:highlight w:val="none"/>
        </w:rPr>
        <w:t>文件的获取</w:t>
      </w:r>
      <w:bookmarkEnd w:id="17"/>
    </w:p>
    <w:p w14:paraId="129674A1">
      <w:pPr>
        <w:pStyle w:val="42"/>
        <w:ind w:firstLine="480" w:firstLineChars="200"/>
        <w:rPr>
          <w:b w:val="0"/>
          <w:color w:val="auto"/>
          <w:sz w:val="24"/>
          <w:szCs w:val="22"/>
          <w:highlight w:val="none"/>
        </w:rPr>
      </w:pPr>
      <w:r>
        <w:rPr>
          <w:b w:val="0"/>
          <w:color w:val="auto"/>
          <w:sz w:val="24"/>
          <w:szCs w:val="22"/>
          <w:highlight w:val="none"/>
        </w:rPr>
        <w:t>（1）</w:t>
      </w:r>
      <w:r>
        <w:rPr>
          <w:rFonts w:hAnsi="宋体"/>
          <w:b w:val="0"/>
          <w:color w:val="auto"/>
          <w:sz w:val="24"/>
          <w:szCs w:val="22"/>
          <w:highlight w:val="none"/>
        </w:rPr>
        <w:t>获取时间：</w:t>
      </w:r>
      <w:r>
        <w:rPr>
          <w:b w:val="0"/>
          <w:color w:val="auto"/>
          <w:sz w:val="24"/>
          <w:szCs w:val="22"/>
          <w:highlight w:val="none"/>
        </w:rPr>
        <w:t>2024-11-</w:t>
      </w:r>
      <w:r>
        <w:rPr>
          <w:rFonts w:hint="eastAsia"/>
          <w:b w:val="0"/>
          <w:color w:val="auto"/>
          <w:sz w:val="24"/>
          <w:szCs w:val="22"/>
          <w:highlight w:val="none"/>
        </w:rPr>
        <w:t>2</w:t>
      </w:r>
      <w:r>
        <w:rPr>
          <w:rFonts w:hint="eastAsia"/>
          <w:b w:val="0"/>
          <w:color w:val="auto"/>
          <w:sz w:val="24"/>
          <w:szCs w:val="22"/>
          <w:highlight w:val="none"/>
          <w:lang w:val="en-US" w:eastAsia="zh-CN"/>
        </w:rPr>
        <w:t>5</w:t>
      </w:r>
      <w:r>
        <w:rPr>
          <w:b w:val="0"/>
          <w:color w:val="auto"/>
          <w:sz w:val="24"/>
          <w:szCs w:val="22"/>
          <w:highlight w:val="none"/>
        </w:rPr>
        <w:t xml:space="preserve">  09:00  </w:t>
      </w:r>
      <w:r>
        <w:rPr>
          <w:rFonts w:hAnsi="宋体"/>
          <w:b w:val="0"/>
          <w:color w:val="auto"/>
          <w:sz w:val="24"/>
          <w:szCs w:val="22"/>
          <w:highlight w:val="none"/>
        </w:rPr>
        <w:t>至</w:t>
      </w:r>
      <w:r>
        <w:rPr>
          <w:b w:val="0"/>
          <w:color w:val="auto"/>
          <w:sz w:val="24"/>
          <w:szCs w:val="22"/>
          <w:highlight w:val="none"/>
        </w:rPr>
        <w:t xml:space="preserve">  2024-11-</w:t>
      </w:r>
      <w:r>
        <w:rPr>
          <w:rFonts w:hint="eastAsia"/>
          <w:b w:val="0"/>
          <w:color w:val="auto"/>
          <w:sz w:val="24"/>
          <w:szCs w:val="22"/>
          <w:highlight w:val="none"/>
        </w:rPr>
        <w:t>2</w:t>
      </w:r>
      <w:r>
        <w:rPr>
          <w:rFonts w:hint="eastAsia"/>
          <w:b w:val="0"/>
          <w:color w:val="auto"/>
          <w:sz w:val="24"/>
          <w:szCs w:val="22"/>
          <w:highlight w:val="none"/>
          <w:lang w:val="en-US" w:eastAsia="zh-CN"/>
        </w:rPr>
        <w:t>8</w:t>
      </w:r>
      <w:r>
        <w:rPr>
          <w:b w:val="0"/>
          <w:color w:val="auto"/>
          <w:sz w:val="24"/>
          <w:szCs w:val="22"/>
          <w:highlight w:val="none"/>
        </w:rPr>
        <w:t xml:space="preserve">  17:00</w:t>
      </w:r>
      <w:r>
        <w:rPr>
          <w:rFonts w:hAnsi="宋体"/>
          <w:b w:val="0"/>
          <w:color w:val="auto"/>
          <w:sz w:val="24"/>
          <w:szCs w:val="22"/>
          <w:highlight w:val="none"/>
        </w:rPr>
        <w:t>（北京时间）；</w:t>
      </w:r>
    </w:p>
    <w:p w14:paraId="38145E47">
      <w:pPr>
        <w:pStyle w:val="42"/>
        <w:ind w:firstLine="480" w:firstLineChars="200"/>
        <w:rPr>
          <w:b w:val="0"/>
          <w:color w:val="auto"/>
          <w:sz w:val="24"/>
          <w:szCs w:val="22"/>
          <w:highlight w:val="none"/>
        </w:rPr>
      </w:pPr>
      <w:r>
        <w:rPr>
          <w:rFonts w:hint="eastAsia"/>
          <w:b w:val="0"/>
          <w:color w:val="auto"/>
          <w:sz w:val="24"/>
          <w:szCs w:val="22"/>
          <w:highlight w:val="none"/>
        </w:rPr>
        <w:t>（</w:t>
      </w:r>
      <w:r>
        <w:rPr>
          <w:b w:val="0"/>
          <w:color w:val="auto"/>
          <w:sz w:val="24"/>
          <w:szCs w:val="22"/>
          <w:highlight w:val="none"/>
        </w:rPr>
        <w:t>2</w:t>
      </w:r>
      <w:r>
        <w:rPr>
          <w:rFonts w:hint="eastAsia"/>
          <w:b w:val="0"/>
          <w:color w:val="auto"/>
          <w:sz w:val="24"/>
          <w:szCs w:val="22"/>
          <w:highlight w:val="none"/>
        </w:rPr>
        <w:t>）</w:t>
      </w:r>
      <w:r>
        <w:rPr>
          <w:rFonts w:hAnsi="宋体"/>
          <w:b w:val="0"/>
          <w:color w:val="auto"/>
          <w:sz w:val="24"/>
          <w:szCs w:val="22"/>
          <w:highlight w:val="none"/>
        </w:rPr>
        <w:t>获取方式：</w:t>
      </w:r>
      <w:r>
        <w:rPr>
          <w:rFonts w:hAnsi="宋体"/>
          <w:color w:val="auto"/>
          <w:sz w:val="24"/>
          <w:szCs w:val="22"/>
          <w:highlight w:val="none"/>
          <w:u w:val="single"/>
        </w:rPr>
        <w:t>在</w:t>
      </w:r>
      <w:r>
        <w:rPr>
          <w:color w:val="auto"/>
          <w:sz w:val="24"/>
          <w:szCs w:val="22"/>
          <w:highlight w:val="none"/>
          <w:u w:val="single"/>
        </w:rPr>
        <w:t>“</w:t>
      </w:r>
      <w:r>
        <w:rPr>
          <w:rFonts w:hAnsi="宋体"/>
          <w:color w:val="auto"/>
          <w:sz w:val="24"/>
          <w:szCs w:val="22"/>
          <w:highlight w:val="none"/>
          <w:u w:val="single"/>
        </w:rPr>
        <w:t>江苏中煤地质工程研究院有限公司公司官网</w:t>
      </w:r>
      <w:r>
        <w:rPr>
          <w:color w:val="auto"/>
          <w:sz w:val="24"/>
          <w:szCs w:val="22"/>
          <w:highlight w:val="none"/>
          <w:u w:val="single"/>
        </w:rPr>
        <w:t>”</w:t>
      </w:r>
      <w:r>
        <w:rPr>
          <w:rFonts w:hAnsi="宋体"/>
          <w:color w:val="auto"/>
          <w:sz w:val="24"/>
          <w:szCs w:val="22"/>
          <w:highlight w:val="none"/>
          <w:u w:val="single"/>
        </w:rPr>
        <w:t>自行下载采购文件</w:t>
      </w:r>
      <w:r>
        <w:rPr>
          <w:rFonts w:hAnsi="宋体"/>
          <w:b w:val="0"/>
          <w:color w:val="auto"/>
          <w:sz w:val="24"/>
          <w:szCs w:val="22"/>
          <w:highlight w:val="none"/>
        </w:rPr>
        <w:t>；（</w:t>
      </w:r>
      <w:r>
        <w:rPr>
          <w:highlight w:val="none"/>
        </w:rPr>
        <w:fldChar w:fldCharType="begin"/>
      </w:r>
      <w:r>
        <w:rPr>
          <w:highlight w:val="none"/>
        </w:rPr>
        <w:instrText xml:space="preserve"> HYPERLINK "https://www.zmyjy.cn/" </w:instrText>
      </w:r>
      <w:r>
        <w:rPr>
          <w:highlight w:val="none"/>
        </w:rPr>
        <w:fldChar w:fldCharType="separate"/>
      </w:r>
      <w:r>
        <w:rPr>
          <w:b w:val="0"/>
          <w:color w:val="auto"/>
          <w:sz w:val="24"/>
          <w:szCs w:val="22"/>
          <w:highlight w:val="none"/>
        </w:rPr>
        <w:t>https://www.zmyjy.cn/</w:t>
      </w:r>
      <w:r>
        <w:rPr>
          <w:b w:val="0"/>
          <w:color w:val="auto"/>
          <w:sz w:val="24"/>
          <w:szCs w:val="22"/>
          <w:highlight w:val="none"/>
        </w:rPr>
        <w:fldChar w:fldCharType="end"/>
      </w:r>
      <w:r>
        <w:rPr>
          <w:rFonts w:hAnsi="宋体"/>
          <w:b w:val="0"/>
          <w:color w:val="auto"/>
          <w:sz w:val="24"/>
          <w:szCs w:val="22"/>
          <w:highlight w:val="none"/>
        </w:rPr>
        <w:t>）。</w:t>
      </w:r>
    </w:p>
    <w:p w14:paraId="7A97E433">
      <w:pPr>
        <w:snapToGrid w:val="0"/>
        <w:spacing w:line="46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ascii="Times New Roman" w:hAnsi="宋体" w:eastAsia="宋体" w:cs="Times New Roman"/>
          <w:sz w:val="24"/>
          <w:highlight w:val="none"/>
        </w:rPr>
        <w:t>）</w:t>
      </w:r>
      <w:r>
        <w:rPr>
          <w:rFonts w:hint="eastAsia" w:ascii="Times New Roman" w:hAnsi="Times New Roman" w:eastAsia="宋体" w:cs="Times New Roman"/>
          <w:sz w:val="24"/>
          <w:highlight w:val="none"/>
        </w:rPr>
        <w:t>交响应文件截止时间和开标时间</w:t>
      </w:r>
    </w:p>
    <w:p w14:paraId="03CD83F2">
      <w:pPr>
        <w:pStyle w:val="42"/>
        <w:ind w:firstLine="480" w:firstLineChars="200"/>
        <w:rPr>
          <w:b w:val="0"/>
          <w:color w:val="auto"/>
          <w:sz w:val="24"/>
          <w:szCs w:val="22"/>
          <w:highlight w:val="none"/>
        </w:rPr>
      </w:pPr>
      <w:r>
        <w:rPr>
          <w:rFonts w:hAnsi="宋体"/>
          <w:b w:val="0"/>
          <w:color w:val="auto"/>
          <w:sz w:val="24"/>
          <w:szCs w:val="22"/>
          <w:highlight w:val="none"/>
        </w:rPr>
        <w:t>截止时间：</w:t>
      </w:r>
      <w:r>
        <w:rPr>
          <w:b w:val="0"/>
          <w:color w:val="auto"/>
          <w:sz w:val="24"/>
          <w:szCs w:val="22"/>
          <w:highlight w:val="none"/>
        </w:rPr>
        <w:t>2024-1</w:t>
      </w:r>
      <w:r>
        <w:rPr>
          <w:rFonts w:hint="eastAsia"/>
          <w:b w:val="0"/>
          <w:color w:val="auto"/>
          <w:sz w:val="24"/>
          <w:szCs w:val="22"/>
          <w:highlight w:val="none"/>
          <w:lang w:val="en-US" w:eastAsia="zh-CN"/>
        </w:rPr>
        <w:t>2</w:t>
      </w:r>
      <w:r>
        <w:rPr>
          <w:b w:val="0"/>
          <w:color w:val="auto"/>
          <w:sz w:val="24"/>
          <w:szCs w:val="22"/>
          <w:highlight w:val="none"/>
        </w:rPr>
        <w:t>-</w:t>
      </w:r>
      <w:r>
        <w:rPr>
          <w:rFonts w:hint="eastAsia"/>
          <w:b w:val="0"/>
          <w:color w:val="auto"/>
          <w:sz w:val="24"/>
          <w:szCs w:val="22"/>
          <w:highlight w:val="none"/>
          <w:lang w:val="en-US" w:eastAsia="zh-CN"/>
        </w:rPr>
        <w:t>02</w:t>
      </w:r>
      <w:r>
        <w:rPr>
          <w:b w:val="0"/>
          <w:color w:val="auto"/>
          <w:sz w:val="24"/>
          <w:szCs w:val="22"/>
          <w:highlight w:val="none"/>
        </w:rPr>
        <w:t xml:space="preserve">  10:30:00</w:t>
      </w:r>
      <w:r>
        <w:rPr>
          <w:rFonts w:hAnsi="宋体"/>
          <w:b w:val="0"/>
          <w:color w:val="auto"/>
          <w:sz w:val="24"/>
          <w:szCs w:val="22"/>
          <w:highlight w:val="none"/>
        </w:rPr>
        <w:t>（北京时间）。</w:t>
      </w:r>
      <w:r>
        <w:rPr>
          <w:b w:val="0"/>
          <w:color w:val="auto"/>
          <w:sz w:val="24"/>
          <w:szCs w:val="22"/>
          <w:highlight w:val="none"/>
        </w:rPr>
        <w:t>(</w:t>
      </w:r>
      <w:r>
        <w:rPr>
          <w:rFonts w:hAnsi="宋体"/>
          <w:b w:val="0"/>
          <w:color w:val="auto"/>
          <w:sz w:val="24"/>
          <w:szCs w:val="22"/>
          <w:highlight w:val="none"/>
        </w:rPr>
        <w:t>开标时间</w:t>
      </w:r>
      <w:r>
        <w:rPr>
          <w:b w:val="0"/>
          <w:color w:val="auto"/>
          <w:sz w:val="24"/>
          <w:szCs w:val="22"/>
          <w:highlight w:val="none"/>
        </w:rPr>
        <w:t>)</w:t>
      </w:r>
      <w:r>
        <w:rPr>
          <w:rFonts w:hAnsi="宋体"/>
          <w:b w:val="0"/>
          <w:color w:val="auto"/>
          <w:sz w:val="24"/>
          <w:szCs w:val="22"/>
          <w:highlight w:val="none"/>
        </w:rPr>
        <w:t>；</w:t>
      </w:r>
    </w:p>
    <w:p w14:paraId="67BCFE7B">
      <w:pPr>
        <w:pStyle w:val="42"/>
        <w:ind w:firstLine="480" w:firstLineChars="200"/>
        <w:rPr>
          <w:b w:val="0"/>
          <w:color w:val="auto"/>
          <w:sz w:val="24"/>
          <w:szCs w:val="22"/>
          <w:highlight w:val="none"/>
        </w:rPr>
      </w:pPr>
      <w:r>
        <w:rPr>
          <w:rFonts w:hAnsi="宋体"/>
          <w:b w:val="0"/>
          <w:color w:val="auto"/>
          <w:sz w:val="24"/>
          <w:szCs w:val="22"/>
          <w:highlight w:val="none"/>
        </w:rPr>
        <w:t>地点：</w:t>
      </w:r>
      <w:r>
        <w:rPr>
          <w:rFonts w:hAnsi="宋体"/>
          <w:color w:val="auto"/>
          <w:sz w:val="24"/>
          <w:highlight w:val="none"/>
          <w:u w:val="single"/>
        </w:rPr>
        <w:t>中煤长江地质集团有限公司（南京市栖霞区尧新大道</w:t>
      </w:r>
      <w:r>
        <w:rPr>
          <w:color w:val="auto"/>
          <w:sz w:val="24"/>
          <w:highlight w:val="none"/>
          <w:u w:val="single"/>
        </w:rPr>
        <w:t>5</w:t>
      </w:r>
      <w:r>
        <w:rPr>
          <w:rFonts w:hAnsi="宋体"/>
          <w:color w:val="auto"/>
          <w:sz w:val="24"/>
          <w:highlight w:val="none"/>
          <w:u w:val="single"/>
        </w:rPr>
        <w:t>号</w:t>
      </w:r>
      <w:r>
        <w:rPr>
          <w:color w:val="auto"/>
          <w:sz w:val="24"/>
          <w:highlight w:val="none"/>
          <w:u w:val="single"/>
        </w:rPr>
        <w:t>515</w:t>
      </w:r>
      <w:r>
        <w:rPr>
          <w:rFonts w:hAnsi="宋体"/>
          <w:color w:val="auto"/>
          <w:sz w:val="24"/>
          <w:highlight w:val="none"/>
          <w:u w:val="single"/>
        </w:rPr>
        <w:t>室招采部）。</w:t>
      </w:r>
    </w:p>
    <w:p w14:paraId="1A2A81F2">
      <w:pPr>
        <w:pStyle w:val="42"/>
        <w:ind w:firstLine="480" w:firstLineChars="200"/>
        <w:rPr>
          <w:rFonts w:hint="eastAsia" w:eastAsia="宋体"/>
          <w:b w:val="0"/>
          <w:color w:val="auto"/>
          <w:sz w:val="24"/>
          <w:szCs w:val="22"/>
          <w:highlight w:val="none"/>
          <w:lang w:eastAsia="zh-CN"/>
        </w:rPr>
      </w:pPr>
      <w:r>
        <w:rPr>
          <w:rFonts w:hAnsi="宋体"/>
          <w:b w:val="0"/>
          <w:color w:val="auto"/>
          <w:sz w:val="24"/>
          <w:szCs w:val="22"/>
          <w:highlight w:val="none"/>
        </w:rPr>
        <w:t>开标地点：南京市栖霞区尧新大道</w:t>
      </w:r>
      <w:r>
        <w:rPr>
          <w:b w:val="0"/>
          <w:color w:val="auto"/>
          <w:sz w:val="24"/>
          <w:szCs w:val="22"/>
          <w:highlight w:val="none"/>
        </w:rPr>
        <w:t>5</w:t>
      </w:r>
      <w:r>
        <w:rPr>
          <w:rFonts w:hAnsi="宋体"/>
          <w:b w:val="0"/>
          <w:color w:val="auto"/>
          <w:sz w:val="24"/>
          <w:szCs w:val="22"/>
          <w:highlight w:val="none"/>
        </w:rPr>
        <w:t>号五楼第五会议室</w:t>
      </w:r>
      <w:r>
        <w:rPr>
          <w:rFonts w:hint="eastAsia" w:hAnsi="宋体"/>
          <w:b w:val="0"/>
          <w:color w:val="auto"/>
          <w:sz w:val="24"/>
          <w:szCs w:val="22"/>
          <w:highlight w:val="none"/>
          <w:lang w:eastAsia="zh-CN"/>
        </w:rPr>
        <w:t>。</w:t>
      </w:r>
    </w:p>
    <w:p w14:paraId="2AC96436">
      <w:pPr>
        <w:pStyle w:val="42"/>
        <w:ind w:firstLine="482" w:firstLineChars="200"/>
        <w:rPr>
          <w:color w:val="auto"/>
          <w:sz w:val="24"/>
          <w:szCs w:val="22"/>
          <w:highlight w:val="none"/>
        </w:rPr>
      </w:pPr>
      <w:r>
        <w:rPr>
          <w:rFonts w:hAnsi="宋体"/>
          <w:bCs/>
          <w:color w:val="auto"/>
          <w:kern w:val="0"/>
          <w:sz w:val="24"/>
          <w:highlight w:val="none"/>
        </w:rPr>
        <w:t>上述安排如有变化，采购人将视情况在江苏中煤地质工程研究院有限公司官网发布通知。</w:t>
      </w:r>
    </w:p>
    <w:p w14:paraId="2547D32E">
      <w:pPr>
        <w:pStyle w:val="6"/>
        <w:spacing w:before="80" w:after="80" w:line="240" w:lineRule="auto"/>
        <w:rPr>
          <w:rFonts w:ascii="Times New Roman" w:hAnsi="Times New Roman" w:eastAsia="宋体" w:cs="Times New Roman"/>
          <w:sz w:val="28"/>
          <w:szCs w:val="28"/>
          <w:highlight w:val="none"/>
        </w:rPr>
      </w:pPr>
      <w:bookmarkStart w:id="18" w:name="_Toc181871085"/>
      <w:bookmarkStart w:id="19" w:name="_Toc181871796"/>
      <w:r>
        <w:rPr>
          <w:rFonts w:hint="eastAsia" w:ascii="Times New Roman" w:hAnsi="Times New Roman" w:eastAsia="宋体" w:cs="Times New Roman"/>
          <w:sz w:val="28"/>
          <w:szCs w:val="28"/>
          <w:highlight w:val="none"/>
        </w:rPr>
        <w:t>6、</w:t>
      </w:r>
      <w:r>
        <w:rPr>
          <w:rFonts w:ascii="Times New Roman" w:hAnsi="Times New Roman" w:eastAsia="宋体" w:cs="Times New Roman"/>
          <w:sz w:val="28"/>
          <w:szCs w:val="28"/>
          <w:highlight w:val="none"/>
        </w:rPr>
        <w:t xml:space="preserve"> 重要提示</w:t>
      </w:r>
      <w:bookmarkEnd w:id="18"/>
      <w:bookmarkEnd w:id="19"/>
    </w:p>
    <w:p w14:paraId="0F9429D7">
      <w:pPr>
        <w:pStyle w:val="42"/>
        <w:ind w:firstLine="482" w:firstLineChars="200"/>
        <w:rPr>
          <w:b w:val="0"/>
          <w:color w:val="auto"/>
          <w:sz w:val="24"/>
          <w:szCs w:val="22"/>
          <w:highlight w:val="none"/>
        </w:rPr>
      </w:pPr>
      <w:r>
        <w:rPr>
          <w:rFonts w:hint="eastAsia"/>
          <w:color w:val="auto"/>
          <w:sz w:val="24"/>
          <w:highlight w:val="none"/>
        </w:rPr>
        <w:t>1</w:t>
      </w:r>
      <w:r>
        <w:rPr>
          <w:rFonts w:hAnsi="宋体"/>
          <w:color w:val="auto"/>
          <w:sz w:val="24"/>
          <w:highlight w:val="none"/>
        </w:rPr>
        <w:t>）</w:t>
      </w:r>
      <w:r>
        <w:rPr>
          <w:rFonts w:hAnsi="宋体"/>
          <w:b w:val="0"/>
          <w:color w:val="auto"/>
          <w:sz w:val="24"/>
          <w:szCs w:val="22"/>
          <w:highlight w:val="none"/>
        </w:rPr>
        <w:t>根据《国网财务部关于做好深化增值税改革有关工作的通知》（财税</w:t>
      </w:r>
      <w:r>
        <w:rPr>
          <w:b w:val="0"/>
          <w:color w:val="auto"/>
          <w:sz w:val="24"/>
          <w:szCs w:val="22"/>
          <w:highlight w:val="none"/>
        </w:rPr>
        <w:t>[2018]23</w:t>
      </w:r>
      <w:r>
        <w:rPr>
          <w:rFonts w:hAnsi="宋体"/>
          <w:b w:val="0"/>
          <w:color w:val="auto"/>
          <w:sz w:val="24"/>
          <w:szCs w:val="22"/>
          <w:highlight w:val="none"/>
        </w:rPr>
        <w:t>号）文件要求，增值税税率按照最新的税率执行，在新签订合同中应明确合同不含税价、税率及税额，同时在合同中约定</w:t>
      </w:r>
      <w:r>
        <w:rPr>
          <w:b w:val="0"/>
          <w:color w:val="auto"/>
          <w:sz w:val="24"/>
          <w:szCs w:val="22"/>
          <w:highlight w:val="none"/>
        </w:rPr>
        <w:t>“</w:t>
      </w:r>
      <w:r>
        <w:rPr>
          <w:rFonts w:hAnsi="宋体"/>
          <w:b w:val="0"/>
          <w:color w:val="auto"/>
          <w:sz w:val="24"/>
          <w:szCs w:val="22"/>
          <w:highlight w:val="none"/>
        </w:rPr>
        <w:t>若国家出台新的税收政策，则按新政策执行</w:t>
      </w:r>
      <w:r>
        <w:rPr>
          <w:b w:val="0"/>
          <w:color w:val="auto"/>
          <w:sz w:val="24"/>
          <w:szCs w:val="22"/>
          <w:highlight w:val="none"/>
        </w:rPr>
        <w:t>”</w:t>
      </w:r>
      <w:r>
        <w:rPr>
          <w:rFonts w:hAnsi="宋体"/>
          <w:b w:val="0"/>
          <w:color w:val="auto"/>
          <w:sz w:val="24"/>
          <w:szCs w:val="22"/>
          <w:highlight w:val="none"/>
        </w:rPr>
        <w:t>。</w:t>
      </w:r>
    </w:p>
    <w:p w14:paraId="79566E4E">
      <w:pPr>
        <w:pStyle w:val="42"/>
        <w:ind w:firstLine="482" w:firstLineChars="200"/>
        <w:rPr>
          <w:b w:val="0"/>
          <w:color w:val="auto"/>
          <w:sz w:val="24"/>
          <w:szCs w:val="22"/>
          <w:highlight w:val="none"/>
        </w:rPr>
      </w:pPr>
      <w:r>
        <w:rPr>
          <w:rFonts w:hint="eastAsia"/>
          <w:color w:val="auto"/>
          <w:sz w:val="24"/>
          <w:highlight w:val="none"/>
        </w:rPr>
        <w:t>2</w:t>
      </w:r>
      <w:r>
        <w:rPr>
          <w:rFonts w:hAnsi="宋体"/>
          <w:color w:val="auto"/>
          <w:sz w:val="24"/>
          <w:highlight w:val="none"/>
        </w:rPr>
        <w:t>）</w:t>
      </w:r>
      <w:r>
        <w:rPr>
          <w:rFonts w:hint="eastAsia" w:hAnsi="宋体"/>
          <w:b w:val="0"/>
          <w:color w:val="auto"/>
          <w:sz w:val="24"/>
          <w:szCs w:val="22"/>
          <w:highlight w:val="none"/>
          <w:lang w:val="en-US" w:eastAsia="zh-CN"/>
        </w:rPr>
        <w:t>成交</w:t>
      </w:r>
      <w:r>
        <w:rPr>
          <w:rFonts w:hAnsi="宋体"/>
          <w:b w:val="0"/>
          <w:color w:val="auto"/>
          <w:sz w:val="24"/>
          <w:szCs w:val="22"/>
          <w:highlight w:val="none"/>
        </w:rPr>
        <w:t>候选人确定方式与推荐原则：</w:t>
      </w:r>
      <w:r>
        <w:rPr>
          <w:rFonts w:hAnsi="宋体"/>
          <w:color w:val="auto"/>
          <w:sz w:val="24"/>
          <w:szCs w:val="22"/>
          <w:highlight w:val="none"/>
        </w:rPr>
        <w:t>合理最低价</w:t>
      </w:r>
      <w:r>
        <w:rPr>
          <w:rFonts w:hAnsi="宋体"/>
          <w:b w:val="0"/>
          <w:color w:val="auto"/>
          <w:sz w:val="24"/>
          <w:szCs w:val="22"/>
          <w:highlight w:val="none"/>
        </w:rPr>
        <w:t>。</w:t>
      </w:r>
    </w:p>
    <w:p w14:paraId="527F7993">
      <w:pPr>
        <w:pStyle w:val="42"/>
        <w:ind w:firstLine="480" w:firstLineChars="200"/>
        <w:rPr>
          <w:b w:val="0"/>
          <w:color w:val="auto"/>
          <w:sz w:val="24"/>
          <w:szCs w:val="22"/>
          <w:highlight w:val="none"/>
        </w:rPr>
      </w:pPr>
    </w:p>
    <w:p w14:paraId="0D14F660">
      <w:pPr>
        <w:pStyle w:val="42"/>
        <w:ind w:firstLine="480" w:firstLineChars="200"/>
        <w:rPr>
          <w:b w:val="0"/>
          <w:color w:val="auto"/>
          <w:sz w:val="24"/>
          <w:szCs w:val="22"/>
          <w:highlight w:val="none"/>
        </w:rPr>
      </w:pPr>
    </w:p>
    <w:p w14:paraId="5BEF219E">
      <w:pPr>
        <w:pStyle w:val="42"/>
        <w:ind w:firstLine="480" w:firstLineChars="200"/>
        <w:rPr>
          <w:b w:val="0"/>
          <w:color w:val="auto"/>
          <w:sz w:val="24"/>
          <w:szCs w:val="22"/>
          <w:highlight w:val="none"/>
        </w:rPr>
      </w:pPr>
    </w:p>
    <w:p w14:paraId="7BDC0DE9">
      <w:pPr>
        <w:pStyle w:val="42"/>
        <w:ind w:firstLine="480" w:firstLineChars="200"/>
        <w:rPr>
          <w:b w:val="0"/>
          <w:color w:val="auto"/>
          <w:sz w:val="24"/>
          <w:szCs w:val="22"/>
          <w:highlight w:val="none"/>
        </w:rPr>
      </w:pPr>
    </w:p>
    <w:p w14:paraId="6A1AD8E1">
      <w:pPr>
        <w:pStyle w:val="42"/>
        <w:ind w:firstLine="480" w:firstLineChars="200"/>
        <w:rPr>
          <w:b w:val="0"/>
          <w:color w:val="auto"/>
          <w:sz w:val="24"/>
          <w:szCs w:val="22"/>
          <w:highlight w:val="none"/>
        </w:rPr>
      </w:pPr>
    </w:p>
    <w:p w14:paraId="0165A18B">
      <w:pPr>
        <w:pStyle w:val="42"/>
        <w:ind w:firstLine="480" w:firstLineChars="200"/>
        <w:rPr>
          <w:b w:val="0"/>
          <w:color w:val="auto"/>
          <w:sz w:val="24"/>
          <w:szCs w:val="22"/>
          <w:highlight w:val="none"/>
        </w:rPr>
      </w:pPr>
    </w:p>
    <w:p w14:paraId="1F862EA9">
      <w:pPr>
        <w:pStyle w:val="42"/>
        <w:ind w:firstLine="480" w:firstLineChars="200"/>
        <w:rPr>
          <w:b w:val="0"/>
          <w:color w:val="auto"/>
          <w:sz w:val="24"/>
          <w:szCs w:val="22"/>
          <w:highlight w:val="none"/>
        </w:rPr>
      </w:pPr>
    </w:p>
    <w:p w14:paraId="5A636733">
      <w:pPr>
        <w:pStyle w:val="42"/>
        <w:ind w:firstLine="480" w:firstLineChars="200"/>
        <w:rPr>
          <w:b w:val="0"/>
          <w:color w:val="auto"/>
          <w:sz w:val="24"/>
          <w:szCs w:val="22"/>
          <w:highlight w:val="none"/>
        </w:rPr>
      </w:pPr>
    </w:p>
    <w:p w14:paraId="0EB77D58">
      <w:pPr>
        <w:pStyle w:val="42"/>
        <w:ind w:firstLine="480" w:firstLineChars="200"/>
        <w:rPr>
          <w:b w:val="0"/>
          <w:color w:val="auto"/>
          <w:sz w:val="24"/>
          <w:szCs w:val="22"/>
          <w:highlight w:val="none"/>
        </w:rPr>
      </w:pPr>
    </w:p>
    <w:p w14:paraId="693A090A">
      <w:pPr>
        <w:pStyle w:val="42"/>
        <w:ind w:firstLine="480" w:firstLineChars="200"/>
        <w:rPr>
          <w:b w:val="0"/>
          <w:color w:val="auto"/>
          <w:sz w:val="24"/>
          <w:szCs w:val="22"/>
          <w:highlight w:val="none"/>
        </w:rPr>
      </w:pPr>
    </w:p>
    <w:p w14:paraId="7834ACB0">
      <w:pPr>
        <w:pStyle w:val="42"/>
        <w:ind w:firstLine="480" w:firstLineChars="200"/>
        <w:rPr>
          <w:b w:val="0"/>
          <w:color w:val="auto"/>
          <w:sz w:val="24"/>
          <w:szCs w:val="22"/>
          <w:highlight w:val="none"/>
        </w:rPr>
      </w:pPr>
    </w:p>
    <w:p w14:paraId="73F4557D">
      <w:pPr>
        <w:pStyle w:val="42"/>
        <w:ind w:firstLine="0"/>
        <w:rPr>
          <w:b w:val="0"/>
          <w:color w:val="auto"/>
          <w:sz w:val="24"/>
          <w:szCs w:val="22"/>
          <w:highlight w:val="none"/>
        </w:rPr>
      </w:pPr>
    </w:p>
    <w:p w14:paraId="1A4D239A">
      <w:pPr>
        <w:pStyle w:val="16"/>
        <w:spacing w:line="440" w:lineRule="exact"/>
        <w:rPr>
          <w:rFonts w:ascii="Times New Roman" w:hAnsi="Times New Roman"/>
          <w:sz w:val="24"/>
          <w:highlight w:val="none"/>
        </w:rPr>
      </w:pPr>
    </w:p>
    <w:p w14:paraId="716E999E">
      <w:pPr>
        <w:pStyle w:val="16"/>
        <w:spacing w:line="440" w:lineRule="exact"/>
        <w:rPr>
          <w:rFonts w:ascii="Times New Roman" w:hAnsi="Times New Roman"/>
          <w:sz w:val="24"/>
          <w:highlight w:val="none"/>
        </w:rPr>
      </w:pPr>
    </w:p>
    <w:p w14:paraId="217C3726">
      <w:pPr>
        <w:pStyle w:val="16"/>
        <w:spacing w:line="440" w:lineRule="exact"/>
        <w:rPr>
          <w:rFonts w:ascii="Times New Roman" w:hAnsi="Times New Roman"/>
          <w:sz w:val="24"/>
          <w:highlight w:val="none"/>
        </w:rPr>
      </w:pPr>
    </w:p>
    <w:p w14:paraId="366ED089">
      <w:pPr>
        <w:pStyle w:val="16"/>
        <w:spacing w:line="440" w:lineRule="exact"/>
        <w:rPr>
          <w:rFonts w:ascii="Times New Roman" w:hAnsi="Times New Roman"/>
          <w:sz w:val="24"/>
          <w:highlight w:val="none"/>
        </w:rPr>
      </w:pPr>
    </w:p>
    <w:p w14:paraId="1C68554B">
      <w:pPr>
        <w:pStyle w:val="16"/>
        <w:spacing w:line="440" w:lineRule="exact"/>
        <w:rPr>
          <w:rFonts w:ascii="Times New Roman" w:hAnsi="Times New Roman"/>
          <w:sz w:val="24"/>
          <w:highlight w:val="none"/>
        </w:rPr>
      </w:pPr>
    </w:p>
    <w:p w14:paraId="2D256A2D">
      <w:pPr>
        <w:pStyle w:val="16"/>
        <w:spacing w:line="440" w:lineRule="exact"/>
        <w:rPr>
          <w:rFonts w:ascii="Times New Roman" w:hAnsi="Times New Roman"/>
          <w:sz w:val="24"/>
          <w:highlight w:val="none"/>
        </w:rPr>
      </w:pPr>
    </w:p>
    <w:p w14:paraId="6E7AF8C3">
      <w:pPr>
        <w:pStyle w:val="16"/>
        <w:spacing w:line="440" w:lineRule="exact"/>
        <w:rPr>
          <w:rFonts w:ascii="Times New Roman" w:hAnsi="Times New Roman"/>
          <w:sz w:val="24"/>
          <w:highlight w:val="none"/>
        </w:rPr>
      </w:pPr>
    </w:p>
    <w:p w14:paraId="5F47EDA5">
      <w:pPr>
        <w:pStyle w:val="16"/>
        <w:spacing w:line="440" w:lineRule="exact"/>
        <w:rPr>
          <w:rFonts w:ascii="Times New Roman" w:hAnsi="Times New Roman"/>
          <w:sz w:val="24"/>
          <w:highlight w:val="none"/>
        </w:rPr>
      </w:pPr>
    </w:p>
    <w:p w14:paraId="5AA29703">
      <w:pPr>
        <w:pStyle w:val="16"/>
        <w:spacing w:line="440" w:lineRule="exact"/>
        <w:rPr>
          <w:rFonts w:ascii="Times New Roman" w:hAnsi="Times New Roman"/>
          <w:sz w:val="24"/>
          <w:highlight w:val="none"/>
        </w:rPr>
      </w:pPr>
    </w:p>
    <w:p w14:paraId="26B4A452">
      <w:pPr>
        <w:pStyle w:val="16"/>
        <w:spacing w:line="440" w:lineRule="exact"/>
        <w:rPr>
          <w:rFonts w:ascii="Times New Roman" w:hAnsi="Times New Roman"/>
          <w:sz w:val="24"/>
          <w:highlight w:val="none"/>
        </w:rPr>
      </w:pPr>
    </w:p>
    <w:p w14:paraId="1373B97E">
      <w:pPr>
        <w:pStyle w:val="16"/>
        <w:spacing w:line="440" w:lineRule="exact"/>
        <w:rPr>
          <w:rFonts w:ascii="Times New Roman" w:hAnsi="Times New Roman"/>
          <w:sz w:val="24"/>
          <w:highlight w:val="none"/>
        </w:rPr>
      </w:pPr>
    </w:p>
    <w:p w14:paraId="0FA8F29E">
      <w:pPr>
        <w:pStyle w:val="16"/>
        <w:spacing w:line="440" w:lineRule="exact"/>
        <w:rPr>
          <w:rFonts w:ascii="Times New Roman" w:hAnsi="Times New Roman"/>
          <w:sz w:val="24"/>
          <w:highlight w:val="none"/>
        </w:rPr>
      </w:pPr>
    </w:p>
    <w:p w14:paraId="0190EAC1">
      <w:pPr>
        <w:pStyle w:val="16"/>
        <w:spacing w:line="440" w:lineRule="exact"/>
        <w:rPr>
          <w:rFonts w:ascii="Times New Roman" w:hAnsi="Times New Roman"/>
          <w:sz w:val="24"/>
          <w:highlight w:val="none"/>
        </w:rPr>
      </w:pPr>
    </w:p>
    <w:p w14:paraId="18010997">
      <w:pPr>
        <w:pStyle w:val="16"/>
        <w:spacing w:line="440" w:lineRule="exact"/>
        <w:rPr>
          <w:rFonts w:ascii="Times New Roman" w:hAnsi="Times New Roman"/>
          <w:sz w:val="24"/>
          <w:highlight w:val="none"/>
        </w:rPr>
      </w:pPr>
    </w:p>
    <w:p w14:paraId="7EC3902A">
      <w:pPr>
        <w:pStyle w:val="16"/>
        <w:spacing w:line="440" w:lineRule="exact"/>
        <w:rPr>
          <w:rFonts w:ascii="Times New Roman" w:hAnsi="Times New Roman"/>
          <w:sz w:val="24"/>
          <w:highlight w:val="none"/>
        </w:rPr>
      </w:pPr>
    </w:p>
    <w:p w14:paraId="1F3812DA">
      <w:pPr>
        <w:pStyle w:val="5"/>
        <w:spacing w:before="0" w:after="0" w:line="240" w:lineRule="auto"/>
        <w:jc w:val="center"/>
        <w:rPr>
          <w:rFonts w:ascii="Times New Roman" w:hAnsi="Times New Roman" w:eastAsia="宋体" w:cs="Times New Roman"/>
          <w:sz w:val="32"/>
          <w:szCs w:val="32"/>
          <w:highlight w:val="none"/>
        </w:rPr>
      </w:pPr>
      <w:bookmarkStart w:id="20" w:name="_Toc12"/>
      <w:bookmarkStart w:id="21" w:name="_Toc16461"/>
      <w:bookmarkStart w:id="22" w:name="_Toc23817"/>
      <w:bookmarkStart w:id="23" w:name="_Toc181871124"/>
      <w:bookmarkStart w:id="24" w:name="_Toc181871809"/>
      <w:r>
        <w:rPr>
          <w:rFonts w:ascii="Times New Roman" w:hAnsi="宋体" w:eastAsia="宋体" w:cs="Times New Roman"/>
          <w:sz w:val="32"/>
          <w:szCs w:val="32"/>
          <w:highlight w:val="none"/>
        </w:rPr>
        <w:t>第</w:t>
      </w:r>
      <w:r>
        <w:rPr>
          <w:rFonts w:hint="eastAsia" w:ascii="Times New Roman" w:hAnsi="宋体" w:eastAsia="宋体" w:cs="Times New Roman"/>
          <w:sz w:val="32"/>
          <w:szCs w:val="32"/>
          <w:highlight w:val="none"/>
        </w:rPr>
        <w:t>二</w:t>
      </w:r>
      <w:r>
        <w:rPr>
          <w:rFonts w:ascii="Times New Roman" w:hAnsi="宋体" w:eastAsia="宋体" w:cs="Times New Roman"/>
          <w:sz w:val="32"/>
          <w:szCs w:val="32"/>
          <w:highlight w:val="none"/>
        </w:rPr>
        <w:t>部分</w:t>
      </w:r>
      <w:r>
        <w:rPr>
          <w:rFonts w:ascii="Times New Roman" w:hAnsi="Times New Roman" w:eastAsia="宋体" w:cs="Times New Roman"/>
          <w:sz w:val="32"/>
          <w:szCs w:val="32"/>
          <w:highlight w:val="none"/>
        </w:rPr>
        <w:t xml:space="preserve">    </w:t>
      </w:r>
      <w:r>
        <w:rPr>
          <w:rFonts w:ascii="Times New Roman" w:hAnsi="宋体" w:eastAsia="宋体" w:cs="Times New Roman"/>
          <w:sz w:val="32"/>
          <w:szCs w:val="32"/>
          <w:highlight w:val="none"/>
        </w:rPr>
        <w:t>采购需求</w:t>
      </w:r>
      <w:bookmarkEnd w:id="20"/>
      <w:bookmarkEnd w:id="21"/>
      <w:bookmarkEnd w:id="22"/>
      <w:bookmarkEnd w:id="23"/>
      <w:bookmarkEnd w:id="24"/>
    </w:p>
    <w:p w14:paraId="554DAFA4">
      <w:pPr>
        <w:pStyle w:val="6"/>
        <w:spacing w:before="0" w:after="0" w:line="240" w:lineRule="auto"/>
        <w:rPr>
          <w:rFonts w:ascii="Times New Roman" w:hAnsi="Times New Roman" w:eastAsia="宋体" w:cs="Times New Roman"/>
          <w:sz w:val="28"/>
          <w:szCs w:val="28"/>
          <w:highlight w:val="none"/>
        </w:rPr>
      </w:pPr>
      <w:bookmarkStart w:id="25" w:name="_Toc181871125"/>
      <w:bookmarkStart w:id="26" w:name="_Toc181871810"/>
      <w:r>
        <w:rPr>
          <w:rFonts w:hint="eastAsia" w:ascii="Times New Roman" w:hAnsi="Times New Roman" w:eastAsia="宋体" w:cs="Times New Roman"/>
          <w:sz w:val="28"/>
          <w:szCs w:val="28"/>
          <w:highlight w:val="none"/>
        </w:rPr>
        <w:t>2.1</w:t>
      </w:r>
      <w:r>
        <w:rPr>
          <w:rFonts w:ascii="Times New Roman" w:hAnsi="Times New Roman" w:eastAsia="宋体" w:cs="Times New Roman"/>
          <w:sz w:val="28"/>
          <w:szCs w:val="28"/>
          <w:highlight w:val="none"/>
        </w:rPr>
        <w:t xml:space="preserve"> 项目概况</w:t>
      </w:r>
      <w:bookmarkEnd w:id="25"/>
      <w:bookmarkEnd w:id="26"/>
    </w:p>
    <w:p w14:paraId="682784CC">
      <w:pPr>
        <w:pStyle w:val="16"/>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1</w:t>
      </w:r>
      <w:r>
        <w:rPr>
          <w:rFonts w:ascii="Times New Roman" w:hAnsi="宋体"/>
          <w:sz w:val="24"/>
          <w:highlight w:val="none"/>
        </w:rPr>
        <w:t>）项目地点：常州市武进区洛阳镇</w:t>
      </w:r>
    </w:p>
    <w:p w14:paraId="6C6F1E29">
      <w:pPr>
        <w:pStyle w:val="16"/>
        <w:spacing w:line="440" w:lineRule="exact"/>
        <w:ind w:firstLine="480" w:firstLineChars="200"/>
        <w:rPr>
          <w:rFonts w:ascii="Times New Roman" w:hAnsi="Times New Roman"/>
          <w:sz w:val="24"/>
          <w:highlight w:val="none"/>
        </w:rPr>
      </w:pPr>
      <w:r>
        <w:rPr>
          <w:rFonts w:hint="eastAsia" w:ascii="Times New Roman" w:hAnsi="Times New Roman"/>
          <w:sz w:val="24"/>
          <w:highlight w:val="none"/>
        </w:rPr>
        <w:t>2</w:t>
      </w:r>
      <w:r>
        <w:rPr>
          <w:rFonts w:ascii="Times New Roman" w:hAnsi="宋体"/>
          <w:sz w:val="24"/>
          <w:highlight w:val="none"/>
        </w:rPr>
        <w:t>）</w:t>
      </w:r>
      <w:r>
        <w:rPr>
          <w:rFonts w:ascii="Times New Roman" w:hAnsi="宋体"/>
          <w:b/>
          <w:sz w:val="24"/>
          <w:highlight w:val="none"/>
        </w:rPr>
        <w:t>服务内容：</w:t>
      </w:r>
      <w:r>
        <w:rPr>
          <w:rFonts w:ascii="Times New Roman" w:hAnsi="宋体"/>
          <w:sz w:val="24"/>
          <w:highlight w:val="none"/>
        </w:rPr>
        <w:t>主要内容包括雨水管网检测、清淤、疏通，检查井清掏、雨篦清理、沿河排口调查、雨水排口水质检测，需提供资料包括但不限于管道</w:t>
      </w:r>
      <w:r>
        <w:rPr>
          <w:rFonts w:ascii="Times New Roman" w:hAnsi="Times New Roman"/>
          <w:sz w:val="24"/>
          <w:highlight w:val="none"/>
        </w:rPr>
        <w:t>CCTV</w:t>
      </w:r>
      <w:r>
        <w:rPr>
          <w:rFonts w:ascii="Times New Roman" w:hAnsi="宋体"/>
          <w:sz w:val="24"/>
          <w:highlight w:val="none"/>
        </w:rPr>
        <w:t>、</w:t>
      </w:r>
      <w:r>
        <w:rPr>
          <w:rFonts w:ascii="Times New Roman" w:hAnsi="Times New Roman"/>
          <w:sz w:val="24"/>
          <w:highlight w:val="none"/>
        </w:rPr>
        <w:t>QV</w:t>
      </w:r>
      <w:r>
        <w:rPr>
          <w:rFonts w:ascii="Times New Roman" w:hAnsi="宋体"/>
          <w:sz w:val="24"/>
          <w:highlight w:val="none"/>
        </w:rPr>
        <w:t>影像资料、必要的雨污水管道清淤（含结垢等）、清洗、临时导排水、下井作业、垃圾外运、临时封堵及拆除；其中视频检测</w:t>
      </w:r>
      <w:r>
        <w:rPr>
          <w:rFonts w:ascii="Times New Roman" w:hAnsi="Times New Roman"/>
          <w:sz w:val="24"/>
          <w:highlight w:val="none"/>
        </w:rPr>
        <w:t>25000</w:t>
      </w:r>
      <w:r>
        <w:rPr>
          <w:rFonts w:ascii="Times New Roman" w:hAnsi="宋体"/>
          <w:sz w:val="24"/>
          <w:highlight w:val="none"/>
        </w:rPr>
        <w:t>米、管道疏通</w:t>
      </w:r>
      <w:r>
        <w:rPr>
          <w:rFonts w:ascii="Times New Roman" w:hAnsi="Times New Roman"/>
          <w:sz w:val="24"/>
          <w:highlight w:val="none"/>
        </w:rPr>
        <w:t>18000</w:t>
      </w:r>
      <w:r>
        <w:rPr>
          <w:rFonts w:ascii="Times New Roman" w:hAnsi="宋体"/>
          <w:sz w:val="24"/>
          <w:highlight w:val="none"/>
        </w:rPr>
        <w:t>米、捞井</w:t>
      </w:r>
      <w:r>
        <w:rPr>
          <w:rFonts w:ascii="Times New Roman" w:hAnsi="Times New Roman"/>
          <w:sz w:val="24"/>
          <w:highlight w:val="none"/>
        </w:rPr>
        <w:t>390</w:t>
      </w:r>
      <w:r>
        <w:rPr>
          <w:rFonts w:ascii="Times New Roman" w:hAnsi="宋体"/>
          <w:sz w:val="24"/>
          <w:highlight w:val="none"/>
        </w:rPr>
        <w:t>座、排口排查</w:t>
      </w:r>
      <w:r>
        <w:rPr>
          <w:rFonts w:ascii="Times New Roman" w:hAnsi="Times New Roman"/>
          <w:sz w:val="24"/>
          <w:highlight w:val="none"/>
        </w:rPr>
        <w:t>200</w:t>
      </w:r>
      <w:r>
        <w:rPr>
          <w:rFonts w:ascii="Times New Roman" w:hAnsi="宋体"/>
          <w:sz w:val="24"/>
          <w:highlight w:val="none"/>
        </w:rPr>
        <w:t>个、水质检测</w:t>
      </w:r>
      <w:r>
        <w:rPr>
          <w:rFonts w:ascii="Times New Roman" w:hAnsi="Times New Roman"/>
          <w:sz w:val="24"/>
          <w:highlight w:val="none"/>
        </w:rPr>
        <w:t>400</w:t>
      </w:r>
      <w:r>
        <w:rPr>
          <w:rFonts w:ascii="Times New Roman" w:hAnsi="宋体"/>
          <w:sz w:val="24"/>
          <w:highlight w:val="none"/>
        </w:rPr>
        <w:t>点次等，提出管道存在质量问题的点位并出具检测报告；提出修复意见和建议。</w:t>
      </w:r>
    </w:p>
    <w:p w14:paraId="16BAC6F2">
      <w:pPr>
        <w:pStyle w:val="16"/>
        <w:spacing w:line="440" w:lineRule="exact"/>
        <w:ind w:firstLine="480" w:firstLineChars="200"/>
        <w:rPr>
          <w:rFonts w:ascii="Times New Roman" w:hAnsi="Times New Roman"/>
          <w:sz w:val="24"/>
          <w:highlight w:val="none"/>
        </w:rPr>
      </w:pPr>
      <w:r>
        <w:rPr>
          <w:rFonts w:ascii="Times New Roman" w:hAnsi="Times New Roman"/>
          <w:sz w:val="24"/>
          <w:highlight w:val="none"/>
        </w:rPr>
        <w:t>4.</w:t>
      </w:r>
      <w:r>
        <w:rPr>
          <w:rFonts w:ascii="Times New Roman" w:hAnsi="宋体"/>
          <w:sz w:val="24"/>
          <w:highlight w:val="none"/>
        </w:rPr>
        <w:t>合同履行期限：合同签订后</w:t>
      </w:r>
      <w:r>
        <w:rPr>
          <w:rFonts w:ascii="Times New Roman" w:hAnsi="Times New Roman"/>
          <w:sz w:val="24"/>
          <w:highlight w:val="none"/>
        </w:rPr>
        <w:t>60</w:t>
      </w:r>
      <w:r>
        <w:rPr>
          <w:rFonts w:ascii="Times New Roman" w:hAnsi="宋体"/>
          <w:sz w:val="24"/>
          <w:highlight w:val="none"/>
        </w:rPr>
        <w:t>天完成。</w:t>
      </w:r>
    </w:p>
    <w:p w14:paraId="6BCFBC6C">
      <w:pPr>
        <w:pStyle w:val="16"/>
        <w:spacing w:line="440" w:lineRule="exact"/>
        <w:ind w:firstLine="480" w:firstLineChars="200"/>
        <w:rPr>
          <w:rFonts w:ascii="Times New Roman" w:hAnsi="Times New Roman"/>
          <w:sz w:val="24"/>
          <w:highlight w:val="none"/>
        </w:rPr>
      </w:pPr>
      <w:r>
        <w:rPr>
          <w:rFonts w:ascii="Times New Roman" w:hAnsi="Times New Roman"/>
          <w:sz w:val="24"/>
          <w:highlight w:val="none"/>
        </w:rPr>
        <w:t>5.</w:t>
      </w:r>
      <w:r>
        <w:rPr>
          <w:rFonts w:ascii="Times New Roman" w:hAnsi="宋体"/>
          <w:sz w:val="24"/>
          <w:highlight w:val="none"/>
        </w:rPr>
        <w:t>质量要求：</w:t>
      </w:r>
      <w:r>
        <w:rPr>
          <w:rFonts w:ascii="Times New Roman" w:hAnsi="Times New Roman"/>
          <w:sz w:val="24"/>
          <w:highlight w:val="none"/>
        </w:rPr>
        <w:t>100%</w:t>
      </w:r>
      <w:r>
        <w:rPr>
          <w:rFonts w:ascii="Times New Roman" w:hAnsi="宋体"/>
          <w:sz w:val="24"/>
          <w:highlight w:val="none"/>
        </w:rPr>
        <w:t>一次性排查到位，符合国家相关标准、行业标准、地方标准及相关规范。</w:t>
      </w:r>
    </w:p>
    <w:p w14:paraId="44B7B16F">
      <w:pPr>
        <w:pStyle w:val="6"/>
        <w:spacing w:before="80" w:after="80" w:line="240" w:lineRule="auto"/>
        <w:rPr>
          <w:rFonts w:ascii="Times New Roman" w:hAnsi="Times New Roman" w:eastAsia="宋体" w:cs="Times New Roman"/>
          <w:sz w:val="28"/>
          <w:szCs w:val="28"/>
          <w:highlight w:val="none"/>
        </w:rPr>
      </w:pPr>
      <w:bookmarkStart w:id="27" w:name="_Toc181871812"/>
      <w:bookmarkStart w:id="28" w:name="_Toc181871127"/>
      <w:r>
        <w:rPr>
          <w:rFonts w:hint="eastAsia" w:ascii="Times New Roman" w:hAnsi="Times New Roman" w:eastAsia="宋体" w:cs="Times New Roman"/>
          <w:sz w:val="28"/>
          <w:szCs w:val="28"/>
          <w:highlight w:val="none"/>
        </w:rPr>
        <w:t>2.2</w:t>
      </w:r>
      <w:r>
        <w:rPr>
          <w:rFonts w:ascii="Times New Roman" w:hAnsi="Times New Roman" w:eastAsia="宋体" w:cs="Times New Roman"/>
          <w:sz w:val="28"/>
          <w:szCs w:val="28"/>
          <w:highlight w:val="none"/>
        </w:rPr>
        <w:t>清单内容</w:t>
      </w:r>
      <w:bookmarkEnd w:id="27"/>
      <w:bookmarkEnd w:id="28"/>
    </w:p>
    <w:tbl>
      <w:tblPr>
        <w:tblStyle w:val="32"/>
        <w:tblW w:w="5032" w:type="pct"/>
        <w:jc w:val="center"/>
        <w:tblLayout w:type="fixed"/>
        <w:tblCellMar>
          <w:top w:w="0" w:type="dxa"/>
          <w:left w:w="108" w:type="dxa"/>
          <w:bottom w:w="0" w:type="dxa"/>
          <w:right w:w="108" w:type="dxa"/>
        </w:tblCellMar>
      </w:tblPr>
      <w:tblGrid>
        <w:gridCol w:w="1416"/>
        <w:gridCol w:w="2267"/>
        <w:gridCol w:w="1135"/>
        <w:gridCol w:w="1418"/>
        <w:gridCol w:w="2979"/>
        <w:gridCol w:w="702"/>
      </w:tblGrid>
      <w:tr w14:paraId="6D1ECD72">
        <w:tblPrEx>
          <w:tblCellMar>
            <w:top w:w="0" w:type="dxa"/>
            <w:left w:w="108" w:type="dxa"/>
            <w:bottom w:w="0" w:type="dxa"/>
            <w:right w:w="108" w:type="dxa"/>
          </w:tblCellMar>
        </w:tblPrEx>
        <w:trPr>
          <w:trHeight w:val="397" w:hRule="atLeast"/>
          <w:jc w:val="center"/>
        </w:trPr>
        <w:tc>
          <w:tcPr>
            <w:tcW w:w="714" w:type="pct"/>
            <w:tcBorders>
              <w:top w:val="single" w:color="000000" w:sz="4" w:space="0"/>
              <w:left w:val="single" w:color="000000" w:sz="4" w:space="0"/>
              <w:bottom w:val="single" w:color="000000" w:sz="4" w:space="0"/>
              <w:right w:val="single" w:color="000000" w:sz="4" w:space="0"/>
            </w:tcBorders>
            <w:noWrap/>
            <w:vAlign w:val="center"/>
          </w:tcPr>
          <w:p w14:paraId="28484651">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项目名称</w:t>
            </w:r>
          </w:p>
        </w:tc>
        <w:tc>
          <w:tcPr>
            <w:tcW w:w="1143" w:type="pct"/>
            <w:tcBorders>
              <w:top w:val="single" w:color="000000" w:sz="4" w:space="0"/>
              <w:left w:val="nil"/>
              <w:bottom w:val="single" w:color="000000" w:sz="4" w:space="0"/>
              <w:right w:val="single" w:color="000000" w:sz="4" w:space="0"/>
            </w:tcBorders>
            <w:noWrap/>
            <w:vAlign w:val="center"/>
          </w:tcPr>
          <w:p w14:paraId="2DBDAC19">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项目特征描述</w:t>
            </w:r>
          </w:p>
        </w:tc>
        <w:tc>
          <w:tcPr>
            <w:tcW w:w="572" w:type="pct"/>
            <w:tcBorders>
              <w:top w:val="single" w:color="000000" w:sz="4" w:space="0"/>
              <w:left w:val="nil"/>
              <w:bottom w:val="single" w:color="000000" w:sz="4" w:space="0"/>
              <w:right w:val="single" w:color="000000" w:sz="4" w:space="0"/>
            </w:tcBorders>
            <w:noWrap/>
            <w:vAlign w:val="center"/>
          </w:tcPr>
          <w:p w14:paraId="58AD4A93">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计量单位</w:t>
            </w:r>
          </w:p>
        </w:tc>
        <w:tc>
          <w:tcPr>
            <w:tcW w:w="715" w:type="pct"/>
            <w:tcBorders>
              <w:top w:val="single" w:color="000000" w:sz="4" w:space="0"/>
              <w:left w:val="nil"/>
              <w:bottom w:val="single" w:color="000000" w:sz="4" w:space="0"/>
              <w:right w:val="single" w:color="000000" w:sz="4" w:space="0"/>
            </w:tcBorders>
            <w:noWrap/>
            <w:vAlign w:val="center"/>
          </w:tcPr>
          <w:p w14:paraId="0DDD7F20">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暂定工程量</w:t>
            </w:r>
          </w:p>
        </w:tc>
        <w:tc>
          <w:tcPr>
            <w:tcW w:w="1502" w:type="pct"/>
            <w:tcBorders>
              <w:top w:val="single" w:color="000000" w:sz="4" w:space="0"/>
              <w:left w:val="nil"/>
              <w:bottom w:val="single" w:color="000000" w:sz="4" w:space="0"/>
              <w:right w:val="single" w:color="000000" w:sz="4" w:space="0"/>
            </w:tcBorders>
            <w:noWrap/>
            <w:vAlign w:val="center"/>
          </w:tcPr>
          <w:p w14:paraId="3873EA77">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工作内容</w:t>
            </w:r>
          </w:p>
        </w:tc>
        <w:tc>
          <w:tcPr>
            <w:tcW w:w="354" w:type="pct"/>
            <w:tcBorders>
              <w:top w:val="single" w:color="000000" w:sz="4" w:space="0"/>
              <w:left w:val="nil"/>
              <w:bottom w:val="single" w:color="000000" w:sz="4" w:space="0"/>
              <w:right w:val="single" w:color="000000" w:sz="4" w:space="0"/>
            </w:tcBorders>
            <w:noWrap/>
            <w:vAlign w:val="center"/>
          </w:tcPr>
          <w:p w14:paraId="79E008CC">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备注</w:t>
            </w:r>
          </w:p>
        </w:tc>
      </w:tr>
      <w:tr w14:paraId="21568A90">
        <w:tblPrEx>
          <w:tblCellMar>
            <w:top w:w="0" w:type="dxa"/>
            <w:left w:w="108" w:type="dxa"/>
            <w:bottom w:w="0" w:type="dxa"/>
            <w:right w:w="108" w:type="dxa"/>
          </w:tblCellMar>
        </w:tblPrEx>
        <w:trPr>
          <w:cantSplit/>
          <w:trHeight w:val="454" w:hRule="atLeast"/>
          <w:jc w:val="center"/>
        </w:trPr>
        <w:tc>
          <w:tcPr>
            <w:tcW w:w="714" w:type="pct"/>
            <w:tcBorders>
              <w:top w:val="nil"/>
              <w:left w:val="single" w:color="000000" w:sz="4" w:space="0"/>
              <w:bottom w:val="single" w:color="auto" w:sz="4" w:space="0"/>
              <w:right w:val="single" w:color="000000" w:sz="4" w:space="0"/>
            </w:tcBorders>
            <w:noWrap/>
            <w:vAlign w:val="center"/>
          </w:tcPr>
          <w:p w14:paraId="7E6E94CC">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QV</w:t>
            </w:r>
            <w:r>
              <w:rPr>
                <w:rFonts w:ascii="Times New Roman" w:hAnsi="宋体" w:eastAsia="宋体" w:cs="Times New Roman"/>
                <w:sz w:val="18"/>
                <w:szCs w:val="18"/>
                <w:highlight w:val="none"/>
              </w:rPr>
              <w:t>检测</w:t>
            </w:r>
          </w:p>
        </w:tc>
        <w:tc>
          <w:tcPr>
            <w:tcW w:w="1143" w:type="pct"/>
            <w:tcBorders>
              <w:top w:val="nil"/>
              <w:left w:val="nil"/>
              <w:bottom w:val="single" w:color="auto" w:sz="4" w:space="0"/>
              <w:right w:val="single" w:color="000000" w:sz="4" w:space="0"/>
            </w:tcBorders>
            <w:noWrap/>
            <w:vAlign w:val="center"/>
          </w:tcPr>
          <w:p w14:paraId="47B7F124">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QV</w:t>
            </w:r>
            <w:r>
              <w:rPr>
                <w:rFonts w:ascii="Times New Roman" w:hAnsi="宋体" w:eastAsia="宋体" w:cs="Times New Roman"/>
                <w:sz w:val="18"/>
                <w:szCs w:val="18"/>
                <w:highlight w:val="none"/>
              </w:rPr>
              <w:t>检测</w:t>
            </w:r>
          </w:p>
          <w:p w14:paraId="69490459">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管径综合</w:t>
            </w:r>
          </w:p>
        </w:tc>
        <w:tc>
          <w:tcPr>
            <w:tcW w:w="572" w:type="pct"/>
            <w:tcBorders>
              <w:top w:val="nil"/>
              <w:left w:val="nil"/>
              <w:bottom w:val="single" w:color="auto" w:sz="4" w:space="0"/>
              <w:right w:val="single" w:color="000000" w:sz="4" w:space="0"/>
            </w:tcBorders>
            <w:noWrap/>
            <w:vAlign w:val="center"/>
          </w:tcPr>
          <w:p w14:paraId="57AB3442">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01994580">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3027.00 </w:t>
            </w:r>
          </w:p>
        </w:tc>
        <w:tc>
          <w:tcPr>
            <w:tcW w:w="1502" w:type="pct"/>
            <w:vMerge w:val="restart"/>
            <w:tcBorders>
              <w:top w:val="nil"/>
              <w:left w:val="nil"/>
              <w:right w:val="single" w:color="000000" w:sz="4" w:space="0"/>
            </w:tcBorders>
            <w:noWrap/>
            <w:vAlign w:val="center"/>
          </w:tcPr>
          <w:p w14:paraId="6D940E3B">
            <w:pPr>
              <w:widowControl/>
              <w:spacing w:line="240" w:lineRule="exact"/>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提交报告应包含：</w:t>
            </w:r>
          </w:p>
          <w:p w14:paraId="237F3E6B">
            <w:pPr>
              <w:widowControl/>
              <w:spacing w:line="24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r>
              <w:rPr>
                <w:rFonts w:ascii="Times New Roman" w:hAnsi="宋体" w:eastAsia="宋体" w:cs="Times New Roman"/>
                <w:sz w:val="18"/>
                <w:szCs w:val="18"/>
                <w:highlight w:val="none"/>
              </w:rPr>
              <w:t>、检测报告以；</w:t>
            </w:r>
          </w:p>
          <w:p w14:paraId="77C77985">
            <w:pPr>
              <w:widowControl/>
              <w:spacing w:line="24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r>
              <w:rPr>
                <w:rFonts w:ascii="Times New Roman" w:hAnsi="宋体" w:eastAsia="宋体" w:cs="Times New Roman"/>
                <w:sz w:val="18"/>
                <w:szCs w:val="18"/>
                <w:highlight w:val="none"/>
              </w:rPr>
              <w:t>、修复建议等相关资料。</w:t>
            </w:r>
          </w:p>
        </w:tc>
        <w:tc>
          <w:tcPr>
            <w:tcW w:w="354" w:type="pct"/>
            <w:tcBorders>
              <w:top w:val="nil"/>
              <w:left w:val="nil"/>
              <w:bottom w:val="single" w:color="000000" w:sz="4" w:space="0"/>
              <w:right w:val="single" w:color="000000" w:sz="4" w:space="0"/>
            </w:tcBorders>
            <w:noWrap/>
            <w:vAlign w:val="center"/>
          </w:tcPr>
          <w:p w14:paraId="51792457">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10DE3279">
        <w:tblPrEx>
          <w:tblCellMar>
            <w:top w:w="0" w:type="dxa"/>
            <w:left w:w="108" w:type="dxa"/>
            <w:bottom w:w="0" w:type="dxa"/>
            <w:right w:w="108" w:type="dxa"/>
          </w:tblCellMar>
        </w:tblPrEx>
        <w:trPr>
          <w:cantSplit/>
          <w:trHeight w:val="397" w:hRule="atLeast"/>
          <w:jc w:val="center"/>
        </w:trPr>
        <w:tc>
          <w:tcPr>
            <w:tcW w:w="714" w:type="pct"/>
            <w:vMerge w:val="restart"/>
            <w:tcBorders>
              <w:top w:val="single" w:color="auto" w:sz="4" w:space="0"/>
              <w:left w:val="single" w:color="000000" w:sz="4" w:space="0"/>
              <w:bottom w:val="single" w:color="000000" w:sz="4" w:space="0"/>
              <w:right w:val="single" w:color="000000" w:sz="4" w:space="0"/>
            </w:tcBorders>
            <w:noWrap/>
            <w:vAlign w:val="center"/>
          </w:tcPr>
          <w:p w14:paraId="22FAEB81">
            <w:pPr>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CCTV</w:t>
            </w:r>
            <w:r>
              <w:rPr>
                <w:rFonts w:ascii="Times New Roman" w:hAnsi="宋体" w:eastAsia="宋体" w:cs="Times New Roman"/>
                <w:sz w:val="18"/>
                <w:szCs w:val="18"/>
                <w:highlight w:val="none"/>
              </w:rPr>
              <w:t>检测</w:t>
            </w:r>
          </w:p>
        </w:tc>
        <w:tc>
          <w:tcPr>
            <w:tcW w:w="1143" w:type="pct"/>
            <w:tcBorders>
              <w:top w:val="single" w:color="auto" w:sz="4" w:space="0"/>
              <w:left w:val="nil"/>
              <w:bottom w:val="single" w:color="000000" w:sz="4" w:space="0"/>
              <w:right w:val="single" w:color="000000" w:sz="4" w:space="0"/>
            </w:tcBorders>
            <w:noWrap/>
            <w:vAlign w:val="center"/>
          </w:tcPr>
          <w:p w14:paraId="3720D439">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管径＜</w:t>
            </w:r>
            <w:r>
              <w:rPr>
                <w:rFonts w:ascii="Times New Roman" w:hAnsi="Times New Roman" w:eastAsia="宋体" w:cs="Times New Roman"/>
                <w:sz w:val="18"/>
                <w:szCs w:val="18"/>
                <w:highlight w:val="none"/>
              </w:rPr>
              <w:t>1000(mm)</w:t>
            </w:r>
          </w:p>
        </w:tc>
        <w:tc>
          <w:tcPr>
            <w:tcW w:w="572" w:type="pct"/>
            <w:tcBorders>
              <w:top w:val="single" w:color="auto" w:sz="4" w:space="0"/>
              <w:left w:val="nil"/>
              <w:bottom w:val="single" w:color="000000" w:sz="4" w:space="0"/>
              <w:right w:val="single" w:color="000000" w:sz="4" w:space="0"/>
            </w:tcBorders>
            <w:noWrap/>
            <w:vAlign w:val="center"/>
          </w:tcPr>
          <w:p w14:paraId="7387EE84">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747FE666">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18369.67 </w:t>
            </w:r>
          </w:p>
        </w:tc>
        <w:tc>
          <w:tcPr>
            <w:tcW w:w="1502" w:type="pct"/>
            <w:vMerge w:val="continue"/>
            <w:tcBorders>
              <w:left w:val="nil"/>
              <w:right w:val="single" w:color="000000" w:sz="4" w:space="0"/>
            </w:tcBorders>
            <w:noWrap/>
            <w:vAlign w:val="center"/>
          </w:tcPr>
          <w:p w14:paraId="25C3F767">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5A32900F">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300BF3A6">
        <w:tblPrEx>
          <w:tblCellMar>
            <w:top w:w="0" w:type="dxa"/>
            <w:left w:w="108" w:type="dxa"/>
            <w:bottom w:w="0" w:type="dxa"/>
            <w:right w:w="108" w:type="dxa"/>
          </w:tblCellMar>
        </w:tblPrEx>
        <w:trPr>
          <w:cantSplit/>
          <w:trHeight w:val="454"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663EB976">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7C2666DB">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1000(mm)≤</w:t>
            </w:r>
            <w:r>
              <w:rPr>
                <w:rFonts w:ascii="Times New Roman" w:hAnsi="宋体" w:eastAsia="宋体" w:cs="Times New Roman"/>
                <w:sz w:val="18"/>
                <w:szCs w:val="18"/>
                <w:highlight w:val="none"/>
              </w:rPr>
              <w:t>管径</w:t>
            </w:r>
            <w:r>
              <w:rPr>
                <w:rFonts w:ascii="Times New Roman" w:hAnsi="Times New Roman" w:eastAsia="宋体" w:cs="Times New Roman"/>
                <w:sz w:val="18"/>
                <w:szCs w:val="18"/>
                <w:highlight w:val="none"/>
              </w:rPr>
              <w:t>≤2000(mm)</w:t>
            </w:r>
          </w:p>
        </w:tc>
        <w:tc>
          <w:tcPr>
            <w:tcW w:w="572" w:type="pct"/>
            <w:tcBorders>
              <w:top w:val="nil"/>
              <w:left w:val="nil"/>
              <w:bottom w:val="single" w:color="000000" w:sz="4" w:space="0"/>
              <w:right w:val="single" w:color="000000" w:sz="4" w:space="0"/>
            </w:tcBorders>
            <w:noWrap/>
            <w:vAlign w:val="center"/>
          </w:tcPr>
          <w:p w14:paraId="520E864B">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590578C4">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3407.00 </w:t>
            </w:r>
          </w:p>
        </w:tc>
        <w:tc>
          <w:tcPr>
            <w:tcW w:w="1502" w:type="pct"/>
            <w:vMerge w:val="continue"/>
            <w:tcBorders>
              <w:left w:val="nil"/>
              <w:bottom w:val="single" w:color="000000" w:sz="4" w:space="0"/>
              <w:right w:val="single" w:color="000000" w:sz="4" w:space="0"/>
            </w:tcBorders>
            <w:noWrap/>
            <w:vAlign w:val="center"/>
          </w:tcPr>
          <w:p w14:paraId="5E31C22A">
            <w:pPr>
              <w:widowControl/>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26D6DC7D">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119DBB26">
        <w:tblPrEx>
          <w:tblCellMar>
            <w:top w:w="0" w:type="dxa"/>
            <w:left w:w="108" w:type="dxa"/>
            <w:bottom w:w="0" w:type="dxa"/>
            <w:right w:w="108" w:type="dxa"/>
          </w:tblCellMar>
        </w:tblPrEx>
        <w:trPr>
          <w:cantSplit/>
          <w:trHeight w:val="397" w:hRule="atLeast"/>
          <w:jc w:val="center"/>
        </w:trPr>
        <w:tc>
          <w:tcPr>
            <w:tcW w:w="714" w:type="pct"/>
            <w:vMerge w:val="restart"/>
            <w:tcBorders>
              <w:top w:val="nil"/>
              <w:left w:val="single" w:color="000000" w:sz="4" w:space="0"/>
              <w:bottom w:val="single" w:color="000000" w:sz="4" w:space="0"/>
              <w:right w:val="single" w:color="000000" w:sz="4" w:space="0"/>
            </w:tcBorders>
            <w:noWrap/>
            <w:vAlign w:val="center"/>
          </w:tcPr>
          <w:p w14:paraId="1EBCAC9C">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管道疏通</w:t>
            </w:r>
          </w:p>
          <w:p w14:paraId="743C2D1D">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（按照</w:t>
            </w:r>
            <w:r>
              <w:rPr>
                <w:rFonts w:ascii="Times New Roman" w:hAnsi="Times New Roman" w:eastAsia="宋体" w:cs="Times New Roman"/>
                <w:sz w:val="18"/>
                <w:szCs w:val="18"/>
                <w:highlight w:val="none"/>
              </w:rPr>
              <w:t>70%</w:t>
            </w:r>
            <w:r>
              <w:rPr>
                <w:rFonts w:ascii="Times New Roman" w:hAnsi="宋体" w:eastAsia="宋体" w:cs="Times New Roman"/>
                <w:sz w:val="18"/>
                <w:szCs w:val="18"/>
                <w:highlight w:val="none"/>
              </w:rPr>
              <w:t>管网长度预估）</w:t>
            </w:r>
          </w:p>
        </w:tc>
        <w:tc>
          <w:tcPr>
            <w:tcW w:w="1143" w:type="pct"/>
            <w:tcBorders>
              <w:top w:val="nil"/>
              <w:left w:val="nil"/>
              <w:bottom w:val="single" w:color="000000" w:sz="4" w:space="0"/>
              <w:right w:val="single" w:color="000000" w:sz="4" w:space="0"/>
            </w:tcBorders>
            <w:noWrap/>
            <w:vAlign w:val="center"/>
          </w:tcPr>
          <w:p w14:paraId="3C9B5CFC">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≤DN300</w:t>
            </w:r>
            <w:r>
              <w:rPr>
                <w:rFonts w:ascii="Times New Roman" w:hAnsi="宋体" w:eastAsia="宋体" w:cs="Times New Roman"/>
                <w:sz w:val="18"/>
                <w:szCs w:val="18"/>
                <w:highlight w:val="none"/>
              </w:rPr>
              <w:t>管道疏通</w:t>
            </w:r>
          </w:p>
        </w:tc>
        <w:tc>
          <w:tcPr>
            <w:tcW w:w="572" w:type="pct"/>
            <w:tcBorders>
              <w:top w:val="nil"/>
              <w:left w:val="nil"/>
              <w:bottom w:val="single" w:color="000000" w:sz="4" w:space="0"/>
              <w:right w:val="single" w:color="000000" w:sz="4" w:space="0"/>
            </w:tcBorders>
            <w:noWrap/>
            <w:vAlign w:val="center"/>
          </w:tcPr>
          <w:p w14:paraId="34F756A5">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2A4F0779">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4162.90 </w:t>
            </w:r>
          </w:p>
        </w:tc>
        <w:tc>
          <w:tcPr>
            <w:tcW w:w="1502" w:type="pct"/>
            <w:vMerge w:val="restart"/>
            <w:tcBorders>
              <w:top w:val="nil"/>
              <w:left w:val="nil"/>
              <w:right w:val="single" w:color="000000" w:sz="4" w:space="0"/>
            </w:tcBorders>
            <w:noWrap/>
            <w:vAlign w:val="center"/>
          </w:tcPr>
          <w:p w14:paraId="6EACAEF0">
            <w:pPr>
              <w:widowControl/>
              <w:spacing w:line="240" w:lineRule="exact"/>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包含管抽水、管道清理、垃圾清掏、淤泥处置</w:t>
            </w:r>
          </w:p>
        </w:tc>
        <w:tc>
          <w:tcPr>
            <w:tcW w:w="354" w:type="pct"/>
            <w:tcBorders>
              <w:top w:val="nil"/>
              <w:left w:val="nil"/>
              <w:bottom w:val="single" w:color="000000" w:sz="4" w:space="0"/>
              <w:right w:val="single" w:color="000000" w:sz="4" w:space="0"/>
            </w:tcBorders>
            <w:noWrap/>
            <w:vAlign w:val="center"/>
          </w:tcPr>
          <w:p w14:paraId="5EE965D3">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4099BE39">
        <w:tblPrEx>
          <w:tblCellMar>
            <w:top w:w="0" w:type="dxa"/>
            <w:left w:w="108" w:type="dxa"/>
            <w:bottom w:w="0" w:type="dxa"/>
            <w:right w:w="108" w:type="dxa"/>
          </w:tblCellMar>
        </w:tblPrEx>
        <w:trPr>
          <w:cantSplit/>
          <w:trHeight w:val="397"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6AC57FBD">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0F6BA66C">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DN400</w:t>
            </w:r>
            <w:r>
              <w:rPr>
                <w:rFonts w:ascii="Times New Roman" w:hAnsi="宋体" w:eastAsia="宋体" w:cs="Times New Roman"/>
                <w:sz w:val="18"/>
                <w:szCs w:val="18"/>
                <w:highlight w:val="none"/>
              </w:rPr>
              <w:t>管道疏通</w:t>
            </w:r>
          </w:p>
        </w:tc>
        <w:tc>
          <w:tcPr>
            <w:tcW w:w="572" w:type="pct"/>
            <w:tcBorders>
              <w:top w:val="nil"/>
              <w:left w:val="nil"/>
              <w:bottom w:val="single" w:color="000000" w:sz="4" w:space="0"/>
              <w:right w:val="single" w:color="000000" w:sz="4" w:space="0"/>
            </w:tcBorders>
            <w:noWrap/>
            <w:vAlign w:val="center"/>
          </w:tcPr>
          <w:p w14:paraId="1F19722E">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67E780D2">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1919.40 </w:t>
            </w:r>
          </w:p>
        </w:tc>
        <w:tc>
          <w:tcPr>
            <w:tcW w:w="1502" w:type="pct"/>
            <w:vMerge w:val="continue"/>
            <w:tcBorders>
              <w:left w:val="nil"/>
              <w:right w:val="single" w:color="000000" w:sz="4" w:space="0"/>
            </w:tcBorders>
            <w:noWrap/>
            <w:vAlign w:val="center"/>
          </w:tcPr>
          <w:p w14:paraId="2133D138">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13424898">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485D42B1">
        <w:tblPrEx>
          <w:tblCellMar>
            <w:top w:w="0" w:type="dxa"/>
            <w:left w:w="108" w:type="dxa"/>
            <w:bottom w:w="0" w:type="dxa"/>
            <w:right w:w="108" w:type="dxa"/>
          </w:tblCellMar>
        </w:tblPrEx>
        <w:trPr>
          <w:cantSplit/>
          <w:trHeight w:val="397"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30E2DD1C">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5B7886C0">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DN500</w:t>
            </w:r>
            <w:r>
              <w:rPr>
                <w:rFonts w:ascii="Times New Roman" w:hAnsi="宋体" w:eastAsia="宋体" w:cs="Times New Roman"/>
                <w:sz w:val="18"/>
                <w:szCs w:val="18"/>
                <w:highlight w:val="none"/>
              </w:rPr>
              <w:t>管道疏通</w:t>
            </w:r>
          </w:p>
        </w:tc>
        <w:tc>
          <w:tcPr>
            <w:tcW w:w="572" w:type="pct"/>
            <w:tcBorders>
              <w:top w:val="nil"/>
              <w:left w:val="nil"/>
              <w:bottom w:val="single" w:color="000000" w:sz="4" w:space="0"/>
              <w:right w:val="single" w:color="000000" w:sz="4" w:space="0"/>
            </w:tcBorders>
            <w:noWrap/>
            <w:vAlign w:val="center"/>
          </w:tcPr>
          <w:p w14:paraId="03872BD3">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392C9440">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2776.90 </w:t>
            </w:r>
          </w:p>
        </w:tc>
        <w:tc>
          <w:tcPr>
            <w:tcW w:w="1502" w:type="pct"/>
            <w:vMerge w:val="continue"/>
            <w:tcBorders>
              <w:left w:val="nil"/>
              <w:right w:val="single" w:color="000000" w:sz="4" w:space="0"/>
            </w:tcBorders>
            <w:noWrap/>
            <w:vAlign w:val="center"/>
          </w:tcPr>
          <w:p w14:paraId="1574ED8B">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1AAA7564">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3A7823E1">
        <w:tblPrEx>
          <w:tblCellMar>
            <w:top w:w="0" w:type="dxa"/>
            <w:left w:w="108" w:type="dxa"/>
            <w:bottom w:w="0" w:type="dxa"/>
            <w:right w:w="108" w:type="dxa"/>
          </w:tblCellMar>
        </w:tblPrEx>
        <w:trPr>
          <w:cantSplit/>
          <w:trHeight w:val="397"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41F56C8A">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33D3BDCB">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DN600</w:t>
            </w:r>
            <w:r>
              <w:rPr>
                <w:rFonts w:ascii="Times New Roman" w:hAnsi="宋体" w:eastAsia="宋体" w:cs="Times New Roman"/>
                <w:sz w:val="18"/>
                <w:szCs w:val="18"/>
                <w:highlight w:val="none"/>
              </w:rPr>
              <w:t>管道疏通</w:t>
            </w:r>
          </w:p>
        </w:tc>
        <w:tc>
          <w:tcPr>
            <w:tcW w:w="572" w:type="pct"/>
            <w:tcBorders>
              <w:top w:val="nil"/>
              <w:left w:val="nil"/>
              <w:bottom w:val="single" w:color="000000" w:sz="4" w:space="0"/>
              <w:right w:val="single" w:color="000000" w:sz="4" w:space="0"/>
            </w:tcBorders>
            <w:noWrap/>
            <w:vAlign w:val="center"/>
          </w:tcPr>
          <w:p w14:paraId="5D3861D3">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00E9BEBA">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3789.80 </w:t>
            </w:r>
          </w:p>
        </w:tc>
        <w:tc>
          <w:tcPr>
            <w:tcW w:w="1502" w:type="pct"/>
            <w:vMerge w:val="continue"/>
            <w:tcBorders>
              <w:left w:val="nil"/>
              <w:right w:val="single" w:color="000000" w:sz="4" w:space="0"/>
            </w:tcBorders>
            <w:noWrap/>
            <w:vAlign w:val="center"/>
          </w:tcPr>
          <w:p w14:paraId="2F04DC59">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43331363">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1B47741E">
        <w:tblPrEx>
          <w:tblCellMar>
            <w:top w:w="0" w:type="dxa"/>
            <w:left w:w="108" w:type="dxa"/>
            <w:bottom w:w="0" w:type="dxa"/>
            <w:right w:w="108" w:type="dxa"/>
          </w:tblCellMar>
        </w:tblPrEx>
        <w:trPr>
          <w:cantSplit/>
          <w:trHeight w:val="397"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54015C95">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229EC094">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DN800</w:t>
            </w:r>
            <w:r>
              <w:rPr>
                <w:rFonts w:ascii="Times New Roman" w:hAnsi="宋体" w:eastAsia="宋体" w:cs="Times New Roman"/>
                <w:sz w:val="18"/>
                <w:szCs w:val="18"/>
                <w:highlight w:val="none"/>
              </w:rPr>
              <w:t>管道疏通</w:t>
            </w:r>
          </w:p>
        </w:tc>
        <w:tc>
          <w:tcPr>
            <w:tcW w:w="572" w:type="pct"/>
            <w:tcBorders>
              <w:top w:val="nil"/>
              <w:left w:val="nil"/>
              <w:bottom w:val="single" w:color="000000" w:sz="4" w:space="0"/>
              <w:right w:val="single" w:color="000000" w:sz="4" w:space="0"/>
            </w:tcBorders>
            <w:noWrap/>
            <w:vAlign w:val="center"/>
          </w:tcPr>
          <w:p w14:paraId="1ED72697">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74F4FD9F">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2643.20 </w:t>
            </w:r>
          </w:p>
        </w:tc>
        <w:tc>
          <w:tcPr>
            <w:tcW w:w="1502" w:type="pct"/>
            <w:vMerge w:val="continue"/>
            <w:tcBorders>
              <w:left w:val="nil"/>
              <w:right w:val="single" w:color="000000" w:sz="4" w:space="0"/>
            </w:tcBorders>
            <w:noWrap/>
            <w:vAlign w:val="center"/>
          </w:tcPr>
          <w:p w14:paraId="619069F5">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3FA954F9">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43B5B09E">
        <w:tblPrEx>
          <w:tblCellMar>
            <w:top w:w="0" w:type="dxa"/>
            <w:left w:w="108" w:type="dxa"/>
            <w:bottom w:w="0" w:type="dxa"/>
            <w:right w:w="108" w:type="dxa"/>
          </w:tblCellMar>
        </w:tblPrEx>
        <w:trPr>
          <w:cantSplit/>
          <w:trHeight w:val="397"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62CE2EAC">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73667804">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DN1000</w:t>
            </w:r>
            <w:r>
              <w:rPr>
                <w:rFonts w:ascii="Times New Roman" w:hAnsi="宋体" w:eastAsia="宋体" w:cs="Times New Roman"/>
                <w:sz w:val="18"/>
                <w:szCs w:val="18"/>
                <w:highlight w:val="none"/>
              </w:rPr>
              <w:t>管道疏通</w:t>
            </w:r>
          </w:p>
        </w:tc>
        <w:tc>
          <w:tcPr>
            <w:tcW w:w="572" w:type="pct"/>
            <w:tcBorders>
              <w:top w:val="nil"/>
              <w:left w:val="nil"/>
              <w:bottom w:val="single" w:color="000000" w:sz="4" w:space="0"/>
              <w:right w:val="single" w:color="000000" w:sz="4" w:space="0"/>
            </w:tcBorders>
            <w:noWrap/>
            <w:vAlign w:val="center"/>
          </w:tcPr>
          <w:p w14:paraId="546AB75F">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715" w:type="pct"/>
            <w:tcBorders>
              <w:top w:val="nil"/>
              <w:left w:val="nil"/>
              <w:bottom w:val="single" w:color="000000" w:sz="4" w:space="0"/>
              <w:right w:val="single" w:color="000000" w:sz="4" w:space="0"/>
            </w:tcBorders>
            <w:noWrap/>
            <w:vAlign w:val="center"/>
          </w:tcPr>
          <w:p w14:paraId="4ED60490">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2384.90 </w:t>
            </w:r>
          </w:p>
        </w:tc>
        <w:tc>
          <w:tcPr>
            <w:tcW w:w="1502" w:type="pct"/>
            <w:vMerge w:val="continue"/>
            <w:tcBorders>
              <w:left w:val="nil"/>
              <w:bottom w:val="single" w:color="000000" w:sz="4" w:space="0"/>
              <w:right w:val="single" w:color="000000" w:sz="4" w:space="0"/>
            </w:tcBorders>
            <w:noWrap/>
            <w:vAlign w:val="center"/>
          </w:tcPr>
          <w:p w14:paraId="2773A1A4">
            <w:pPr>
              <w:widowControl/>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132C4BFF">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6DF1F90C">
        <w:tblPrEx>
          <w:tblCellMar>
            <w:top w:w="0" w:type="dxa"/>
            <w:left w:w="108" w:type="dxa"/>
            <w:bottom w:w="0" w:type="dxa"/>
            <w:right w:w="108" w:type="dxa"/>
          </w:tblCellMar>
        </w:tblPrEx>
        <w:trPr>
          <w:cantSplit/>
          <w:trHeight w:val="397" w:hRule="atLeast"/>
          <w:jc w:val="center"/>
        </w:trPr>
        <w:tc>
          <w:tcPr>
            <w:tcW w:w="714" w:type="pct"/>
            <w:vMerge w:val="restart"/>
            <w:tcBorders>
              <w:top w:val="nil"/>
              <w:left w:val="single" w:color="000000" w:sz="4" w:space="0"/>
              <w:bottom w:val="single" w:color="000000" w:sz="4" w:space="0"/>
              <w:right w:val="single" w:color="000000" w:sz="4" w:space="0"/>
            </w:tcBorders>
            <w:noWrap/>
            <w:vAlign w:val="center"/>
          </w:tcPr>
          <w:p w14:paraId="0F0492A0">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捞井</w:t>
            </w:r>
          </w:p>
        </w:tc>
        <w:tc>
          <w:tcPr>
            <w:tcW w:w="1143" w:type="pct"/>
            <w:tcBorders>
              <w:top w:val="nil"/>
              <w:left w:val="nil"/>
              <w:bottom w:val="single" w:color="000000" w:sz="4" w:space="0"/>
              <w:right w:val="single" w:color="000000" w:sz="4" w:space="0"/>
            </w:tcBorders>
            <w:noWrap/>
            <w:vAlign w:val="center"/>
          </w:tcPr>
          <w:p w14:paraId="2D63F290">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雨水篦子</w:t>
            </w:r>
          </w:p>
        </w:tc>
        <w:tc>
          <w:tcPr>
            <w:tcW w:w="572" w:type="pct"/>
            <w:tcBorders>
              <w:top w:val="nil"/>
              <w:left w:val="nil"/>
              <w:bottom w:val="single" w:color="000000" w:sz="4" w:space="0"/>
              <w:right w:val="single" w:color="000000" w:sz="4" w:space="0"/>
            </w:tcBorders>
            <w:noWrap/>
            <w:vAlign w:val="center"/>
          </w:tcPr>
          <w:p w14:paraId="7B6FA48C">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715" w:type="pct"/>
            <w:tcBorders>
              <w:top w:val="nil"/>
              <w:left w:val="nil"/>
              <w:bottom w:val="single" w:color="000000" w:sz="4" w:space="0"/>
              <w:right w:val="single" w:color="000000" w:sz="4" w:space="0"/>
            </w:tcBorders>
            <w:noWrap/>
            <w:vAlign w:val="center"/>
          </w:tcPr>
          <w:p w14:paraId="196B4B9B">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258 </w:t>
            </w:r>
          </w:p>
        </w:tc>
        <w:tc>
          <w:tcPr>
            <w:tcW w:w="1502" w:type="pct"/>
            <w:vMerge w:val="restart"/>
            <w:tcBorders>
              <w:top w:val="nil"/>
              <w:left w:val="nil"/>
              <w:right w:val="single" w:color="000000" w:sz="4" w:space="0"/>
            </w:tcBorders>
            <w:noWrap/>
            <w:vAlign w:val="center"/>
          </w:tcPr>
          <w:p w14:paraId="38AB5EC8">
            <w:pPr>
              <w:widowControl/>
              <w:spacing w:line="240" w:lineRule="exact"/>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包含启闭井盖</w:t>
            </w:r>
            <w:r>
              <w:rPr>
                <w:rFonts w:ascii="Times New Roman" w:hAnsi="Times New Roman" w:eastAsia="宋体" w:cs="Times New Roman"/>
                <w:sz w:val="18"/>
                <w:szCs w:val="18"/>
                <w:highlight w:val="none"/>
              </w:rPr>
              <w:t>,</w:t>
            </w:r>
            <w:r>
              <w:rPr>
                <w:rFonts w:ascii="Times New Roman" w:hAnsi="宋体" w:eastAsia="宋体" w:cs="Times New Roman"/>
                <w:sz w:val="18"/>
                <w:szCs w:val="18"/>
                <w:highlight w:val="none"/>
              </w:rPr>
              <w:t>掏挖</w:t>
            </w:r>
            <w:r>
              <w:rPr>
                <w:rFonts w:ascii="Times New Roman" w:hAnsi="Times New Roman" w:eastAsia="宋体" w:cs="Times New Roman"/>
                <w:sz w:val="18"/>
                <w:szCs w:val="18"/>
                <w:highlight w:val="none"/>
              </w:rPr>
              <w:t>,</w:t>
            </w:r>
            <w:r>
              <w:rPr>
                <w:rFonts w:ascii="Times New Roman" w:hAnsi="宋体" w:eastAsia="宋体" w:cs="Times New Roman"/>
                <w:sz w:val="18"/>
                <w:szCs w:val="18"/>
                <w:highlight w:val="none"/>
              </w:rPr>
              <w:t>清理井内污泥</w:t>
            </w:r>
            <w:r>
              <w:rPr>
                <w:rFonts w:ascii="Times New Roman" w:hAnsi="Times New Roman" w:eastAsia="宋体" w:cs="Times New Roman"/>
                <w:sz w:val="18"/>
                <w:szCs w:val="18"/>
                <w:highlight w:val="none"/>
              </w:rPr>
              <w:t>,</w:t>
            </w:r>
            <w:r>
              <w:rPr>
                <w:rFonts w:ascii="Times New Roman" w:hAnsi="宋体" w:eastAsia="宋体" w:cs="Times New Roman"/>
                <w:sz w:val="18"/>
                <w:szCs w:val="18"/>
                <w:highlight w:val="none"/>
              </w:rPr>
              <w:t>垃圾外运等</w:t>
            </w:r>
            <w:r>
              <w:rPr>
                <w:rFonts w:ascii="Times New Roman" w:hAnsi="Times New Roman" w:eastAsia="宋体" w:cs="Times New Roman"/>
                <w:sz w:val="18"/>
                <w:szCs w:val="18"/>
                <w:highlight w:val="none"/>
              </w:rPr>
              <w:t xml:space="preserve"> </w:t>
            </w:r>
          </w:p>
        </w:tc>
        <w:tc>
          <w:tcPr>
            <w:tcW w:w="354" w:type="pct"/>
            <w:tcBorders>
              <w:top w:val="nil"/>
              <w:left w:val="nil"/>
              <w:bottom w:val="single" w:color="000000" w:sz="4" w:space="0"/>
              <w:right w:val="single" w:color="000000" w:sz="4" w:space="0"/>
            </w:tcBorders>
            <w:noWrap/>
            <w:vAlign w:val="center"/>
          </w:tcPr>
          <w:p w14:paraId="7D45819F">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1F11FA6D">
        <w:tblPrEx>
          <w:tblCellMar>
            <w:top w:w="0" w:type="dxa"/>
            <w:left w:w="108" w:type="dxa"/>
            <w:bottom w:w="0" w:type="dxa"/>
            <w:right w:w="108" w:type="dxa"/>
          </w:tblCellMar>
        </w:tblPrEx>
        <w:trPr>
          <w:cantSplit/>
          <w:trHeight w:val="454"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71303252">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0CC23AED">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雨水圆检查井（垃圾厚度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以下）</w:t>
            </w:r>
          </w:p>
        </w:tc>
        <w:tc>
          <w:tcPr>
            <w:tcW w:w="572" w:type="pct"/>
            <w:tcBorders>
              <w:top w:val="nil"/>
              <w:left w:val="nil"/>
              <w:bottom w:val="single" w:color="000000" w:sz="4" w:space="0"/>
              <w:right w:val="single" w:color="000000" w:sz="4" w:space="0"/>
            </w:tcBorders>
            <w:noWrap/>
            <w:vAlign w:val="center"/>
          </w:tcPr>
          <w:p w14:paraId="1C03B8B8">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715" w:type="pct"/>
            <w:tcBorders>
              <w:top w:val="nil"/>
              <w:left w:val="nil"/>
              <w:bottom w:val="single" w:color="000000" w:sz="4" w:space="0"/>
              <w:right w:val="single" w:color="000000" w:sz="4" w:space="0"/>
            </w:tcBorders>
            <w:noWrap/>
            <w:vAlign w:val="center"/>
          </w:tcPr>
          <w:p w14:paraId="5AD61FBC">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58 </w:t>
            </w:r>
          </w:p>
        </w:tc>
        <w:tc>
          <w:tcPr>
            <w:tcW w:w="1502" w:type="pct"/>
            <w:vMerge w:val="continue"/>
            <w:tcBorders>
              <w:left w:val="nil"/>
              <w:right w:val="single" w:color="000000" w:sz="4" w:space="0"/>
            </w:tcBorders>
            <w:noWrap/>
            <w:vAlign w:val="center"/>
          </w:tcPr>
          <w:p w14:paraId="0377F9C1">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519F8947">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55E5990D">
        <w:tblPrEx>
          <w:tblCellMar>
            <w:top w:w="0" w:type="dxa"/>
            <w:left w:w="108" w:type="dxa"/>
            <w:bottom w:w="0" w:type="dxa"/>
            <w:right w:w="108" w:type="dxa"/>
          </w:tblCellMar>
        </w:tblPrEx>
        <w:trPr>
          <w:cantSplit/>
          <w:trHeight w:val="454"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094589C0">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5BC193E5">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雨水圆检查井（垃圾厚度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以上）</w:t>
            </w:r>
          </w:p>
        </w:tc>
        <w:tc>
          <w:tcPr>
            <w:tcW w:w="572" w:type="pct"/>
            <w:tcBorders>
              <w:top w:val="nil"/>
              <w:left w:val="nil"/>
              <w:bottom w:val="single" w:color="000000" w:sz="4" w:space="0"/>
              <w:right w:val="single" w:color="000000" w:sz="4" w:space="0"/>
            </w:tcBorders>
            <w:noWrap/>
            <w:vAlign w:val="center"/>
          </w:tcPr>
          <w:p w14:paraId="20942EFA">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715" w:type="pct"/>
            <w:tcBorders>
              <w:top w:val="nil"/>
              <w:left w:val="nil"/>
              <w:bottom w:val="single" w:color="000000" w:sz="4" w:space="0"/>
              <w:right w:val="single" w:color="000000" w:sz="4" w:space="0"/>
            </w:tcBorders>
            <w:noWrap/>
            <w:vAlign w:val="center"/>
          </w:tcPr>
          <w:p w14:paraId="40475E06">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32 </w:t>
            </w:r>
          </w:p>
        </w:tc>
        <w:tc>
          <w:tcPr>
            <w:tcW w:w="1502" w:type="pct"/>
            <w:vMerge w:val="continue"/>
            <w:tcBorders>
              <w:left w:val="nil"/>
              <w:right w:val="single" w:color="000000" w:sz="4" w:space="0"/>
            </w:tcBorders>
            <w:noWrap/>
            <w:vAlign w:val="center"/>
          </w:tcPr>
          <w:p w14:paraId="32781F33">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776E734E">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79988BDB">
        <w:tblPrEx>
          <w:tblCellMar>
            <w:top w:w="0" w:type="dxa"/>
            <w:left w:w="108" w:type="dxa"/>
            <w:bottom w:w="0" w:type="dxa"/>
            <w:right w:w="108" w:type="dxa"/>
          </w:tblCellMar>
        </w:tblPrEx>
        <w:trPr>
          <w:cantSplit/>
          <w:trHeight w:val="454"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46BD2465">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792993B4">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雨水方检查井（垃圾厚度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以下）大井室</w:t>
            </w:r>
          </w:p>
        </w:tc>
        <w:tc>
          <w:tcPr>
            <w:tcW w:w="572" w:type="pct"/>
            <w:tcBorders>
              <w:top w:val="nil"/>
              <w:left w:val="nil"/>
              <w:bottom w:val="single" w:color="000000" w:sz="4" w:space="0"/>
              <w:right w:val="single" w:color="000000" w:sz="4" w:space="0"/>
            </w:tcBorders>
            <w:noWrap/>
            <w:vAlign w:val="center"/>
          </w:tcPr>
          <w:p w14:paraId="652162E5">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715" w:type="pct"/>
            <w:tcBorders>
              <w:top w:val="nil"/>
              <w:left w:val="nil"/>
              <w:bottom w:val="single" w:color="000000" w:sz="4" w:space="0"/>
              <w:right w:val="single" w:color="000000" w:sz="4" w:space="0"/>
            </w:tcBorders>
            <w:noWrap/>
            <w:vAlign w:val="center"/>
          </w:tcPr>
          <w:p w14:paraId="57A7F9FC">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21 </w:t>
            </w:r>
          </w:p>
        </w:tc>
        <w:tc>
          <w:tcPr>
            <w:tcW w:w="1502" w:type="pct"/>
            <w:vMerge w:val="continue"/>
            <w:tcBorders>
              <w:left w:val="nil"/>
              <w:right w:val="single" w:color="000000" w:sz="4" w:space="0"/>
            </w:tcBorders>
            <w:noWrap/>
            <w:vAlign w:val="center"/>
          </w:tcPr>
          <w:p w14:paraId="504DDF32">
            <w:pPr>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000000" w:sz="4" w:space="0"/>
              <w:right w:val="single" w:color="000000" w:sz="4" w:space="0"/>
            </w:tcBorders>
            <w:noWrap/>
            <w:vAlign w:val="center"/>
          </w:tcPr>
          <w:p w14:paraId="2E4BA944">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0C13AE3B">
        <w:tblPrEx>
          <w:tblCellMar>
            <w:top w:w="0" w:type="dxa"/>
            <w:left w:w="108" w:type="dxa"/>
            <w:bottom w:w="0" w:type="dxa"/>
            <w:right w:w="108" w:type="dxa"/>
          </w:tblCellMar>
        </w:tblPrEx>
        <w:trPr>
          <w:cantSplit/>
          <w:trHeight w:val="454" w:hRule="atLeast"/>
          <w:jc w:val="center"/>
        </w:trPr>
        <w:tc>
          <w:tcPr>
            <w:tcW w:w="714" w:type="pct"/>
            <w:vMerge w:val="continue"/>
            <w:tcBorders>
              <w:top w:val="nil"/>
              <w:left w:val="single" w:color="000000" w:sz="4" w:space="0"/>
              <w:bottom w:val="single" w:color="auto" w:sz="4" w:space="0"/>
              <w:right w:val="single" w:color="000000" w:sz="4" w:space="0"/>
            </w:tcBorders>
            <w:noWrap/>
            <w:vAlign w:val="center"/>
          </w:tcPr>
          <w:p w14:paraId="4BBEE27F">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auto" w:sz="4" w:space="0"/>
              <w:right w:val="single" w:color="000000" w:sz="4" w:space="0"/>
            </w:tcBorders>
            <w:noWrap/>
            <w:vAlign w:val="center"/>
          </w:tcPr>
          <w:p w14:paraId="58176E71">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雨水方检查井（垃圾厚度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以上）大井室</w:t>
            </w:r>
          </w:p>
        </w:tc>
        <w:tc>
          <w:tcPr>
            <w:tcW w:w="572" w:type="pct"/>
            <w:tcBorders>
              <w:top w:val="nil"/>
              <w:left w:val="nil"/>
              <w:bottom w:val="single" w:color="auto" w:sz="4" w:space="0"/>
              <w:right w:val="single" w:color="000000" w:sz="4" w:space="0"/>
            </w:tcBorders>
            <w:noWrap/>
            <w:vAlign w:val="center"/>
          </w:tcPr>
          <w:p w14:paraId="73603082">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715" w:type="pct"/>
            <w:tcBorders>
              <w:top w:val="nil"/>
              <w:left w:val="nil"/>
              <w:bottom w:val="single" w:color="auto" w:sz="4" w:space="0"/>
              <w:right w:val="single" w:color="000000" w:sz="4" w:space="0"/>
            </w:tcBorders>
            <w:noWrap/>
            <w:vAlign w:val="center"/>
          </w:tcPr>
          <w:p w14:paraId="31B7BDB1">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9 </w:t>
            </w:r>
          </w:p>
        </w:tc>
        <w:tc>
          <w:tcPr>
            <w:tcW w:w="1502" w:type="pct"/>
            <w:vMerge w:val="continue"/>
            <w:tcBorders>
              <w:left w:val="nil"/>
              <w:bottom w:val="single" w:color="auto" w:sz="4" w:space="0"/>
              <w:right w:val="single" w:color="000000" w:sz="4" w:space="0"/>
            </w:tcBorders>
            <w:noWrap/>
            <w:vAlign w:val="center"/>
          </w:tcPr>
          <w:p w14:paraId="2C108177">
            <w:pPr>
              <w:widowControl/>
              <w:spacing w:line="240" w:lineRule="exact"/>
              <w:jc w:val="center"/>
              <w:rPr>
                <w:rFonts w:ascii="Times New Roman" w:hAnsi="Times New Roman" w:eastAsia="宋体" w:cs="Times New Roman"/>
                <w:sz w:val="18"/>
                <w:szCs w:val="18"/>
                <w:highlight w:val="none"/>
              </w:rPr>
            </w:pPr>
          </w:p>
        </w:tc>
        <w:tc>
          <w:tcPr>
            <w:tcW w:w="354" w:type="pct"/>
            <w:tcBorders>
              <w:top w:val="nil"/>
              <w:left w:val="nil"/>
              <w:bottom w:val="single" w:color="auto" w:sz="4" w:space="0"/>
              <w:right w:val="single" w:color="000000" w:sz="4" w:space="0"/>
            </w:tcBorders>
            <w:noWrap/>
            <w:vAlign w:val="center"/>
          </w:tcPr>
          <w:p w14:paraId="50393630">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5CA22D27">
        <w:tblPrEx>
          <w:tblCellMar>
            <w:top w:w="0" w:type="dxa"/>
            <w:left w:w="108" w:type="dxa"/>
            <w:bottom w:w="0" w:type="dxa"/>
            <w:right w:w="108" w:type="dxa"/>
          </w:tblCellMar>
        </w:tblPrEx>
        <w:trPr>
          <w:cantSplit/>
          <w:trHeight w:val="567" w:hRule="atLeast"/>
          <w:jc w:val="center"/>
        </w:trPr>
        <w:tc>
          <w:tcPr>
            <w:tcW w:w="714" w:type="pct"/>
            <w:vMerge w:val="restart"/>
            <w:tcBorders>
              <w:top w:val="nil"/>
              <w:left w:val="single" w:color="000000" w:sz="4" w:space="0"/>
              <w:bottom w:val="single" w:color="000000" w:sz="4" w:space="0"/>
              <w:right w:val="single" w:color="000000" w:sz="4" w:space="0"/>
            </w:tcBorders>
            <w:noWrap/>
            <w:vAlign w:val="center"/>
          </w:tcPr>
          <w:p w14:paraId="2EC7C9AB">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排口</w:t>
            </w:r>
          </w:p>
        </w:tc>
        <w:tc>
          <w:tcPr>
            <w:tcW w:w="1143" w:type="pct"/>
            <w:tcBorders>
              <w:top w:val="nil"/>
              <w:left w:val="nil"/>
              <w:bottom w:val="single" w:color="000000" w:sz="4" w:space="0"/>
              <w:right w:val="single" w:color="000000" w:sz="4" w:space="0"/>
            </w:tcBorders>
            <w:noWrap/>
            <w:vAlign w:val="center"/>
          </w:tcPr>
          <w:p w14:paraId="302CF2E2">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沿河排口调查</w:t>
            </w:r>
          </w:p>
        </w:tc>
        <w:tc>
          <w:tcPr>
            <w:tcW w:w="572" w:type="pct"/>
            <w:tcBorders>
              <w:top w:val="nil"/>
              <w:left w:val="nil"/>
              <w:bottom w:val="single" w:color="000000" w:sz="4" w:space="0"/>
              <w:right w:val="single" w:color="000000" w:sz="4" w:space="0"/>
            </w:tcBorders>
            <w:noWrap/>
            <w:vAlign w:val="center"/>
          </w:tcPr>
          <w:p w14:paraId="7E39451B">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个</w:t>
            </w:r>
          </w:p>
        </w:tc>
        <w:tc>
          <w:tcPr>
            <w:tcW w:w="715" w:type="pct"/>
            <w:tcBorders>
              <w:top w:val="nil"/>
              <w:left w:val="nil"/>
              <w:bottom w:val="single" w:color="000000" w:sz="4" w:space="0"/>
              <w:right w:val="single" w:color="000000" w:sz="4" w:space="0"/>
            </w:tcBorders>
            <w:noWrap/>
            <w:vAlign w:val="center"/>
          </w:tcPr>
          <w:p w14:paraId="4CEF61B3">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200.00</w:t>
            </w:r>
          </w:p>
        </w:tc>
        <w:tc>
          <w:tcPr>
            <w:tcW w:w="1502" w:type="pct"/>
            <w:tcBorders>
              <w:top w:val="nil"/>
              <w:left w:val="nil"/>
              <w:bottom w:val="single" w:color="000000" w:sz="4" w:space="0"/>
              <w:right w:val="single" w:color="000000" w:sz="4" w:space="0"/>
            </w:tcBorders>
            <w:noWrap/>
            <w:vAlign w:val="center"/>
          </w:tcPr>
          <w:p w14:paraId="06B4CE7F">
            <w:pPr>
              <w:widowControl/>
              <w:spacing w:line="200" w:lineRule="exact"/>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提交报告应包含：</w:t>
            </w:r>
          </w:p>
          <w:p w14:paraId="0CAD27D5">
            <w:pPr>
              <w:widowControl/>
              <w:spacing w:line="20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r>
              <w:rPr>
                <w:rFonts w:ascii="Times New Roman" w:hAnsi="宋体" w:eastAsia="宋体" w:cs="Times New Roman"/>
                <w:sz w:val="18"/>
                <w:szCs w:val="18"/>
                <w:highlight w:val="none"/>
              </w:rPr>
              <w:t>、管径，管材；</w:t>
            </w:r>
          </w:p>
          <w:p w14:paraId="6B0409CD">
            <w:pPr>
              <w:widowControl/>
              <w:spacing w:line="20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r>
              <w:rPr>
                <w:rFonts w:ascii="Times New Roman" w:hAnsi="宋体" w:eastAsia="宋体" w:cs="Times New Roman"/>
                <w:sz w:val="18"/>
                <w:szCs w:val="18"/>
                <w:highlight w:val="none"/>
              </w:rPr>
              <w:t>、位置，管底高程；</w:t>
            </w:r>
          </w:p>
          <w:p w14:paraId="7F428C74">
            <w:pPr>
              <w:widowControl/>
              <w:spacing w:line="20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r>
              <w:rPr>
                <w:rFonts w:ascii="Times New Roman" w:hAnsi="宋体" w:eastAsia="宋体" w:cs="Times New Roman"/>
                <w:sz w:val="18"/>
                <w:szCs w:val="18"/>
                <w:highlight w:val="none"/>
              </w:rPr>
              <w:t>、流水情况相关资料</w:t>
            </w:r>
          </w:p>
        </w:tc>
        <w:tc>
          <w:tcPr>
            <w:tcW w:w="354" w:type="pct"/>
            <w:tcBorders>
              <w:top w:val="nil"/>
              <w:left w:val="nil"/>
              <w:bottom w:val="single" w:color="000000" w:sz="4" w:space="0"/>
              <w:right w:val="single" w:color="000000" w:sz="4" w:space="0"/>
            </w:tcBorders>
            <w:noWrap/>
            <w:vAlign w:val="center"/>
          </w:tcPr>
          <w:p w14:paraId="52CBCB74">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r w14:paraId="0F78ADF5">
        <w:tblPrEx>
          <w:tblCellMar>
            <w:top w:w="0" w:type="dxa"/>
            <w:left w:w="108" w:type="dxa"/>
            <w:bottom w:w="0" w:type="dxa"/>
            <w:right w:w="108" w:type="dxa"/>
          </w:tblCellMar>
        </w:tblPrEx>
        <w:trPr>
          <w:cantSplit/>
          <w:trHeight w:val="567" w:hRule="atLeast"/>
          <w:jc w:val="center"/>
        </w:trPr>
        <w:tc>
          <w:tcPr>
            <w:tcW w:w="714" w:type="pct"/>
            <w:vMerge w:val="continue"/>
            <w:tcBorders>
              <w:top w:val="nil"/>
              <w:left w:val="single" w:color="000000" w:sz="4" w:space="0"/>
              <w:bottom w:val="single" w:color="000000" w:sz="4" w:space="0"/>
              <w:right w:val="single" w:color="000000" w:sz="4" w:space="0"/>
            </w:tcBorders>
            <w:noWrap/>
            <w:vAlign w:val="center"/>
          </w:tcPr>
          <w:p w14:paraId="1FD235AA">
            <w:pPr>
              <w:widowControl/>
              <w:spacing w:line="240" w:lineRule="exact"/>
              <w:jc w:val="left"/>
              <w:rPr>
                <w:rFonts w:ascii="Times New Roman" w:hAnsi="Times New Roman" w:eastAsia="宋体" w:cs="Times New Roman"/>
                <w:sz w:val="18"/>
                <w:szCs w:val="18"/>
                <w:highlight w:val="none"/>
              </w:rPr>
            </w:pPr>
          </w:p>
        </w:tc>
        <w:tc>
          <w:tcPr>
            <w:tcW w:w="1143" w:type="pct"/>
            <w:tcBorders>
              <w:top w:val="nil"/>
              <w:left w:val="nil"/>
              <w:bottom w:val="single" w:color="000000" w:sz="4" w:space="0"/>
              <w:right w:val="single" w:color="000000" w:sz="4" w:space="0"/>
            </w:tcBorders>
            <w:noWrap/>
            <w:vAlign w:val="center"/>
          </w:tcPr>
          <w:p w14:paraId="2C61C0EB">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水质检测（含沿街宗地排口）</w:t>
            </w:r>
          </w:p>
        </w:tc>
        <w:tc>
          <w:tcPr>
            <w:tcW w:w="572" w:type="pct"/>
            <w:tcBorders>
              <w:top w:val="nil"/>
              <w:left w:val="nil"/>
              <w:bottom w:val="single" w:color="000000" w:sz="4" w:space="0"/>
              <w:right w:val="single" w:color="000000" w:sz="4" w:space="0"/>
            </w:tcBorders>
            <w:noWrap/>
            <w:vAlign w:val="center"/>
          </w:tcPr>
          <w:p w14:paraId="29C1CFA1">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点次</w:t>
            </w:r>
          </w:p>
        </w:tc>
        <w:tc>
          <w:tcPr>
            <w:tcW w:w="715" w:type="pct"/>
            <w:tcBorders>
              <w:top w:val="nil"/>
              <w:left w:val="nil"/>
              <w:bottom w:val="single" w:color="000000" w:sz="4" w:space="0"/>
              <w:right w:val="single" w:color="000000" w:sz="4" w:space="0"/>
            </w:tcBorders>
            <w:noWrap/>
            <w:vAlign w:val="center"/>
          </w:tcPr>
          <w:p w14:paraId="489A8374">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400.00</w:t>
            </w:r>
          </w:p>
        </w:tc>
        <w:tc>
          <w:tcPr>
            <w:tcW w:w="1502" w:type="pct"/>
            <w:tcBorders>
              <w:top w:val="nil"/>
              <w:left w:val="nil"/>
              <w:bottom w:val="single" w:color="000000" w:sz="4" w:space="0"/>
              <w:right w:val="single" w:color="000000" w:sz="4" w:space="0"/>
            </w:tcBorders>
            <w:noWrap/>
            <w:vAlign w:val="center"/>
          </w:tcPr>
          <w:p w14:paraId="41083833">
            <w:pPr>
              <w:widowControl/>
              <w:spacing w:line="200" w:lineRule="exact"/>
              <w:rPr>
                <w:rFonts w:ascii="Times New Roman" w:hAnsi="宋体" w:eastAsia="宋体" w:cs="Times New Roman"/>
                <w:sz w:val="18"/>
                <w:szCs w:val="18"/>
                <w:highlight w:val="none"/>
              </w:rPr>
            </w:pPr>
            <w:r>
              <w:rPr>
                <w:rFonts w:ascii="Times New Roman" w:hAnsi="宋体" w:eastAsia="宋体" w:cs="Times New Roman"/>
                <w:sz w:val="18"/>
                <w:szCs w:val="18"/>
                <w:highlight w:val="none"/>
              </w:rPr>
              <w:t>提交报告应包含：</w:t>
            </w:r>
          </w:p>
          <w:p w14:paraId="3C0592BF">
            <w:pPr>
              <w:widowControl/>
              <w:spacing w:line="200" w:lineRule="exact"/>
              <w:rPr>
                <w:rFonts w:ascii="Times New Roman" w:hAnsi="宋体" w:eastAsia="宋体" w:cs="Times New Roman"/>
                <w:sz w:val="18"/>
                <w:szCs w:val="18"/>
                <w:highlight w:val="none"/>
              </w:rPr>
            </w:pPr>
            <w:r>
              <w:rPr>
                <w:rFonts w:ascii="Times New Roman" w:hAnsi="宋体" w:eastAsia="宋体" w:cs="Times New Roman"/>
                <w:sz w:val="18"/>
                <w:szCs w:val="18"/>
                <w:highlight w:val="none"/>
              </w:rPr>
              <w:t>1、雨天流水排口水质检测；</w:t>
            </w:r>
          </w:p>
          <w:p w14:paraId="6B5C5F88">
            <w:pPr>
              <w:widowControl/>
              <w:spacing w:line="200" w:lineRule="exact"/>
              <w:rPr>
                <w:rFonts w:ascii="Times New Roman" w:hAnsi="宋体" w:eastAsia="宋体" w:cs="Times New Roman"/>
                <w:sz w:val="18"/>
                <w:szCs w:val="18"/>
                <w:highlight w:val="none"/>
              </w:rPr>
            </w:pPr>
            <w:r>
              <w:rPr>
                <w:rFonts w:ascii="Times New Roman" w:hAnsi="宋体" w:eastAsia="宋体" w:cs="Times New Roman"/>
                <w:sz w:val="18"/>
                <w:szCs w:val="18"/>
                <w:highlight w:val="none"/>
              </w:rPr>
              <w:t>2、检测总磷、总氮、氨氮；</w:t>
            </w:r>
          </w:p>
        </w:tc>
        <w:tc>
          <w:tcPr>
            <w:tcW w:w="354" w:type="pct"/>
            <w:tcBorders>
              <w:top w:val="nil"/>
              <w:left w:val="nil"/>
              <w:bottom w:val="single" w:color="000000" w:sz="4" w:space="0"/>
              <w:right w:val="single" w:color="000000" w:sz="4" w:space="0"/>
            </w:tcBorders>
            <w:noWrap/>
            <w:vAlign w:val="center"/>
          </w:tcPr>
          <w:p w14:paraId="445CBC36">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r>
    </w:tbl>
    <w:p w14:paraId="5091F9AD">
      <w:pPr>
        <w:pStyle w:val="6"/>
        <w:spacing w:before="120" w:after="120" w:line="240" w:lineRule="auto"/>
        <w:rPr>
          <w:rFonts w:ascii="Times New Roman" w:hAnsi="Times New Roman" w:eastAsia="宋体" w:cs="Times New Roman"/>
          <w:sz w:val="28"/>
          <w:szCs w:val="28"/>
          <w:highlight w:val="none"/>
        </w:rPr>
      </w:pPr>
      <w:bookmarkStart w:id="29" w:name="_Toc181871814"/>
      <w:bookmarkStart w:id="30" w:name="_Toc181871135"/>
      <w:r>
        <w:rPr>
          <w:rFonts w:hint="eastAsia" w:ascii="Times New Roman" w:hAnsi="Times New Roman" w:eastAsia="宋体" w:cs="Times New Roman"/>
          <w:sz w:val="28"/>
          <w:szCs w:val="28"/>
          <w:highlight w:val="none"/>
        </w:rPr>
        <w:t>2.3</w:t>
      </w:r>
      <w:r>
        <w:rPr>
          <w:rFonts w:ascii="Times New Roman" w:hAnsi="宋体" w:eastAsia="宋体" w:cs="Times New Roman"/>
          <w:sz w:val="28"/>
          <w:szCs w:val="28"/>
          <w:highlight w:val="none"/>
        </w:rPr>
        <w:t>检测技术要求</w:t>
      </w:r>
      <w:bookmarkEnd w:id="29"/>
      <w:bookmarkEnd w:id="30"/>
    </w:p>
    <w:p w14:paraId="324807AB">
      <w:pPr>
        <w:pStyle w:val="7"/>
        <w:spacing w:before="0" w:after="0" w:line="400" w:lineRule="exact"/>
        <w:ind w:firstLine="472" w:firstLineChars="196"/>
        <w:rPr>
          <w:rFonts w:ascii="Times New Roman" w:hAnsi="Times New Roman" w:eastAsia="宋体" w:cs="Times New Roman"/>
          <w:sz w:val="24"/>
          <w:szCs w:val="24"/>
          <w:highlight w:val="none"/>
        </w:rPr>
      </w:pPr>
      <w:bookmarkStart w:id="31" w:name="_Toc181871136"/>
      <w:r>
        <w:rPr>
          <w:rFonts w:hint="eastAsia" w:ascii="Times New Roman" w:hAnsi="Times New Roman" w:eastAsia="宋体" w:cs="Times New Roman"/>
          <w:sz w:val="24"/>
          <w:szCs w:val="24"/>
          <w:highlight w:val="none"/>
        </w:rPr>
        <w:t>2.3.1</w:t>
      </w:r>
      <w:r>
        <w:rPr>
          <w:rFonts w:ascii="Times New Roman" w:hAnsi="宋体" w:eastAsia="宋体" w:cs="Times New Roman"/>
          <w:sz w:val="24"/>
          <w:szCs w:val="24"/>
          <w:highlight w:val="none"/>
        </w:rPr>
        <w:t>检测的基本规定</w:t>
      </w:r>
      <w:bookmarkEnd w:id="31"/>
    </w:p>
    <w:p w14:paraId="01473721">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.1.1</w:t>
      </w:r>
      <w:r>
        <w:rPr>
          <w:rFonts w:ascii="Times New Roman" w:hAnsi="宋体" w:eastAsia="宋体" w:cs="Times New Roman"/>
          <w:sz w:val="24"/>
          <w:highlight w:val="none"/>
        </w:rPr>
        <w:t>既有管道检测前应根据检测方案对既有管道进行封堵、清疏、降水位以及淤泥外运等。</w:t>
      </w:r>
    </w:p>
    <w:p w14:paraId="0E04567F">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.1.2</w:t>
      </w:r>
      <w:r>
        <w:rPr>
          <w:rFonts w:ascii="Times New Roman" w:hAnsi="宋体" w:eastAsia="宋体" w:cs="Times New Roman"/>
          <w:sz w:val="24"/>
          <w:highlight w:val="none"/>
        </w:rPr>
        <w:t>既有管道清疏后管壁无浮泥、杂物等，能清晰显示各类缺陷。</w:t>
      </w:r>
    </w:p>
    <w:p w14:paraId="6A9AD220">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.1.3</w:t>
      </w:r>
      <w:r>
        <w:rPr>
          <w:rFonts w:ascii="Times New Roman" w:hAnsi="宋体" w:eastAsia="宋体" w:cs="Times New Roman"/>
          <w:sz w:val="24"/>
          <w:highlight w:val="none"/>
        </w:rPr>
        <w:t>现场排水管道检测使用的检测设备，其安全性能应符合现行国家标准《爆炸性气体环境用电设备》</w:t>
      </w:r>
      <w:r>
        <w:rPr>
          <w:rFonts w:ascii="Times New Roman" w:hAnsi="Times New Roman" w:eastAsia="宋体" w:cs="Times New Roman"/>
          <w:sz w:val="24"/>
          <w:highlight w:val="none"/>
        </w:rPr>
        <w:t>GB3836</w:t>
      </w:r>
      <w:r>
        <w:rPr>
          <w:rFonts w:ascii="Times New Roman" w:hAnsi="宋体" w:eastAsia="宋体" w:cs="Times New Roman"/>
          <w:sz w:val="24"/>
          <w:highlight w:val="none"/>
        </w:rPr>
        <w:t>的有关规定。现场检测人员的数量不得少于</w:t>
      </w:r>
      <w:r>
        <w:rPr>
          <w:rFonts w:ascii="Times New Roman" w:hAnsi="Times New Roman" w:eastAsia="宋体" w:cs="Times New Roman"/>
          <w:sz w:val="24"/>
          <w:highlight w:val="none"/>
        </w:rPr>
        <w:t>3</w:t>
      </w:r>
      <w:r>
        <w:rPr>
          <w:rFonts w:ascii="Times New Roman" w:hAnsi="宋体" w:eastAsia="宋体" w:cs="Times New Roman"/>
          <w:sz w:val="24"/>
          <w:highlight w:val="none"/>
        </w:rPr>
        <w:t>人。</w:t>
      </w:r>
    </w:p>
    <w:p w14:paraId="0CA79E0B">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.1.4</w:t>
      </w:r>
      <w:r>
        <w:rPr>
          <w:rFonts w:ascii="Times New Roman" w:hAnsi="宋体" w:eastAsia="宋体" w:cs="Times New Roman"/>
          <w:sz w:val="24"/>
          <w:highlight w:val="none"/>
        </w:rPr>
        <w:t>排水管道检测设备图像传感器、灵敏度（最低感光度）、分辨率、照度、图像变形等主要技术指标应满足《城镇排水管道检测与评估技术规程》的要求。</w:t>
      </w:r>
    </w:p>
    <w:p w14:paraId="321C44E9">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.1.5</w:t>
      </w:r>
      <w:r>
        <w:rPr>
          <w:rFonts w:ascii="Times New Roman" w:hAnsi="宋体" w:eastAsia="宋体" w:cs="Times New Roman"/>
          <w:sz w:val="24"/>
          <w:highlight w:val="none"/>
        </w:rPr>
        <w:t>排水管道检测前，操作人员应严格按照《城镇排水管道维护安全技术规程》（</w:t>
      </w:r>
      <w:r>
        <w:rPr>
          <w:rFonts w:ascii="Times New Roman" w:hAnsi="Times New Roman" w:eastAsia="宋体" w:cs="Times New Roman"/>
          <w:sz w:val="24"/>
          <w:highlight w:val="none"/>
        </w:rPr>
        <w:t>CJJ6-2009</w:t>
      </w:r>
      <w:r>
        <w:rPr>
          <w:rFonts w:ascii="Times New Roman" w:hAnsi="宋体" w:eastAsia="宋体" w:cs="Times New Roman"/>
          <w:sz w:val="24"/>
          <w:highlight w:val="none"/>
        </w:rPr>
        <w:t>）的要求实施，做到统一着装（如反光背心等）、文明作业，做好维护、警示、清理等工作，并有专人负责现场的指挥协调。</w:t>
      </w:r>
    </w:p>
    <w:p w14:paraId="7FF3A3ED">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.1.6</w:t>
      </w:r>
      <w:r>
        <w:rPr>
          <w:rFonts w:ascii="Times New Roman" w:hAnsi="宋体" w:eastAsia="宋体" w:cs="Times New Roman"/>
          <w:sz w:val="24"/>
          <w:highlight w:val="none"/>
        </w:rPr>
        <w:t>排水管道检测应按合同要求完成全部检测任务，妥善保存全部原始视频检测资料，并按要求及时提交。检测视频应清晰、不得删减、篡改或替换，。</w:t>
      </w:r>
      <w:r>
        <w:rPr>
          <w:rFonts w:ascii="Times New Roman" w:hAnsi="Times New Roman" w:eastAsia="宋体" w:cs="Times New Roman"/>
          <w:sz w:val="24"/>
          <w:highlight w:val="none"/>
        </w:rPr>
        <w:t xml:space="preserve"> </w:t>
      </w:r>
    </w:p>
    <w:p w14:paraId="1F59D9DA">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.1.7</w:t>
      </w:r>
      <w:r>
        <w:rPr>
          <w:rFonts w:ascii="Times New Roman" w:hAnsi="宋体" w:eastAsia="宋体" w:cs="Times New Roman"/>
          <w:sz w:val="24"/>
          <w:highlight w:val="none"/>
        </w:rPr>
        <w:t>当对每一管段摄影前，检测录像资料开始时，应编写并录制检测影像资料版头对被检测管段进行文字标注，使用检测设备摄影每个检查井周边具有识别现场位置的参照物，采用管径测量器等工具测量管道管径并用检测设备摄影记录在录像资料里。</w:t>
      </w:r>
    </w:p>
    <w:p w14:paraId="7F1F7080">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.1.8</w:t>
      </w:r>
      <w:r>
        <w:rPr>
          <w:rFonts w:ascii="Times New Roman" w:hAnsi="宋体" w:eastAsia="宋体" w:cs="Times New Roman"/>
          <w:sz w:val="24"/>
          <w:highlight w:val="none"/>
        </w:rPr>
        <w:t>管径大于等于</w:t>
      </w:r>
      <w:r>
        <w:rPr>
          <w:rFonts w:ascii="Times New Roman" w:hAnsi="Times New Roman" w:eastAsia="宋体" w:cs="Times New Roman"/>
          <w:sz w:val="24"/>
          <w:highlight w:val="none"/>
        </w:rPr>
        <w:t>300mm</w:t>
      </w:r>
      <w:r>
        <w:rPr>
          <w:rFonts w:ascii="Times New Roman" w:hAnsi="宋体" w:eastAsia="宋体" w:cs="Times New Roman"/>
          <w:sz w:val="24"/>
          <w:highlight w:val="none"/>
        </w:rPr>
        <w:t>时，必须采用</w:t>
      </w:r>
      <w:r>
        <w:rPr>
          <w:rFonts w:ascii="Times New Roman" w:hAnsi="Times New Roman" w:eastAsia="宋体" w:cs="Times New Roman"/>
          <w:sz w:val="24"/>
          <w:highlight w:val="none"/>
        </w:rPr>
        <w:t>CCTV</w:t>
      </w:r>
      <w:r>
        <w:rPr>
          <w:rFonts w:ascii="Times New Roman" w:hAnsi="宋体" w:eastAsia="宋体" w:cs="Times New Roman"/>
          <w:sz w:val="24"/>
          <w:highlight w:val="none"/>
        </w:rPr>
        <w:t>电视检测。</w:t>
      </w:r>
    </w:p>
    <w:p w14:paraId="3A13C3D2">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.1.9</w:t>
      </w:r>
      <w:r>
        <w:rPr>
          <w:rFonts w:ascii="Times New Roman" w:hAnsi="宋体" w:eastAsia="宋体" w:cs="Times New Roman"/>
          <w:sz w:val="24"/>
          <w:highlight w:val="none"/>
        </w:rPr>
        <w:t>排水管道检测作业过程中应做好管网及附属设施（包括井盖、防坠装置等）的保护工作，作业过程中应保持现场的清洁，作业完成后应安全、及时、完整地恢复作业现场。</w:t>
      </w:r>
    </w:p>
    <w:p w14:paraId="1D2C0CFA">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.1.10</w:t>
      </w:r>
      <w:r>
        <w:rPr>
          <w:rFonts w:ascii="Times New Roman" w:hAnsi="宋体" w:eastAsia="宋体" w:cs="Times New Roman"/>
          <w:sz w:val="24"/>
          <w:highlight w:val="none"/>
        </w:rPr>
        <w:t>排水管道检测作业过程中需要下井作业时，应符合国家安全生产监督管理总局令</w:t>
      </w:r>
      <w:r>
        <w:rPr>
          <w:rFonts w:ascii="Times New Roman" w:hAnsi="Times New Roman" w:eastAsia="宋体" w:cs="Times New Roman"/>
          <w:sz w:val="24"/>
          <w:highlight w:val="none"/>
        </w:rPr>
        <w:t>2014</w:t>
      </w:r>
      <w:r>
        <w:rPr>
          <w:rFonts w:ascii="Times New Roman" w:hAnsi="宋体" w:eastAsia="宋体" w:cs="Times New Roman"/>
          <w:sz w:val="24"/>
          <w:highlight w:val="none"/>
        </w:rPr>
        <w:t>年第</w:t>
      </w:r>
      <w:r>
        <w:rPr>
          <w:rFonts w:ascii="Times New Roman" w:hAnsi="Times New Roman" w:eastAsia="宋体" w:cs="Times New Roman"/>
          <w:sz w:val="24"/>
          <w:highlight w:val="none"/>
        </w:rPr>
        <w:t>69</w:t>
      </w:r>
      <w:r>
        <w:rPr>
          <w:rFonts w:ascii="Times New Roman" w:hAnsi="宋体" w:eastAsia="宋体" w:cs="Times New Roman"/>
          <w:sz w:val="24"/>
          <w:highlight w:val="none"/>
        </w:rPr>
        <w:t>号文《有限空间安全作业五条规定》并按照我处《常州市排水管理处有限空间作业安全管理规定（暂行）》的要求实施，做好内部审批和外部申报工作，做好安全管理，确保安全作业。</w:t>
      </w:r>
    </w:p>
    <w:p w14:paraId="61E79CAF">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.1.11</w:t>
      </w:r>
      <w:r>
        <w:rPr>
          <w:rFonts w:ascii="Times New Roman" w:hAnsi="宋体" w:eastAsia="宋体" w:cs="Times New Roman"/>
          <w:sz w:val="24"/>
          <w:highlight w:val="none"/>
        </w:rPr>
        <w:t>下井检测前应对井室内部进行</w:t>
      </w:r>
      <w:r>
        <w:rPr>
          <w:rFonts w:ascii="Times New Roman" w:hAnsi="Times New Roman" w:eastAsia="宋体" w:cs="Times New Roman"/>
          <w:sz w:val="24"/>
          <w:highlight w:val="none"/>
        </w:rPr>
        <w:t>360°</w:t>
      </w:r>
      <w:r>
        <w:rPr>
          <w:rFonts w:ascii="Times New Roman" w:hAnsi="宋体" w:eastAsia="宋体" w:cs="Times New Roman"/>
          <w:sz w:val="24"/>
          <w:highlight w:val="none"/>
        </w:rPr>
        <w:t>拍摄。</w:t>
      </w:r>
    </w:p>
    <w:p w14:paraId="62C1C9EF">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.1.12</w:t>
      </w:r>
      <w:r>
        <w:rPr>
          <w:rFonts w:ascii="Times New Roman" w:hAnsi="宋体" w:eastAsia="宋体" w:cs="Times New Roman"/>
          <w:sz w:val="24"/>
          <w:highlight w:val="none"/>
        </w:rPr>
        <w:t>视频格式应使用</w:t>
      </w:r>
      <w:r>
        <w:rPr>
          <w:rFonts w:ascii="Times New Roman" w:hAnsi="Times New Roman" w:eastAsia="宋体" w:cs="Times New Roman"/>
          <w:sz w:val="24"/>
          <w:highlight w:val="none"/>
        </w:rPr>
        <w:t>MP4</w:t>
      </w:r>
      <w:r>
        <w:rPr>
          <w:rFonts w:ascii="Times New Roman" w:hAnsi="宋体" w:eastAsia="宋体" w:cs="Times New Roman"/>
          <w:sz w:val="24"/>
          <w:highlight w:val="none"/>
        </w:rPr>
        <w:t>格式，图片格式应使用</w:t>
      </w:r>
      <w:r>
        <w:rPr>
          <w:rFonts w:ascii="Times New Roman" w:hAnsi="Times New Roman" w:eastAsia="宋体" w:cs="Times New Roman"/>
          <w:sz w:val="24"/>
          <w:highlight w:val="none"/>
        </w:rPr>
        <w:t>JPG</w:t>
      </w:r>
      <w:r>
        <w:rPr>
          <w:rFonts w:ascii="Times New Roman" w:hAnsi="宋体" w:eastAsia="宋体" w:cs="Times New Roman"/>
          <w:sz w:val="24"/>
          <w:highlight w:val="none"/>
        </w:rPr>
        <w:t>格式。</w:t>
      </w:r>
    </w:p>
    <w:p w14:paraId="0D7E4C58">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.1.13</w:t>
      </w:r>
      <w:r>
        <w:rPr>
          <w:rFonts w:ascii="Times New Roman" w:hAnsi="宋体" w:eastAsia="宋体" w:cs="Times New Roman"/>
          <w:sz w:val="24"/>
          <w:highlight w:val="none"/>
        </w:rPr>
        <w:t>排水管道测绘成果应满足排水管网地理信息系统录入要求。</w:t>
      </w:r>
    </w:p>
    <w:p w14:paraId="22E93579">
      <w:pPr>
        <w:pStyle w:val="7"/>
        <w:spacing w:before="0" w:after="0" w:line="460" w:lineRule="exact"/>
        <w:ind w:firstLine="472" w:firstLineChars="196"/>
        <w:rPr>
          <w:rFonts w:ascii="Times New Roman" w:hAnsi="Times New Roman" w:eastAsia="宋体" w:cs="Times New Roman"/>
          <w:sz w:val="24"/>
          <w:szCs w:val="24"/>
          <w:highlight w:val="none"/>
        </w:rPr>
      </w:pPr>
      <w:bookmarkStart w:id="32" w:name="_Toc181871137"/>
      <w:r>
        <w:rPr>
          <w:rFonts w:hint="eastAsia" w:ascii="Times New Roman" w:hAnsi="Times New Roman" w:eastAsia="宋体" w:cs="Times New Roman"/>
          <w:sz w:val="24"/>
          <w:szCs w:val="24"/>
          <w:highlight w:val="none"/>
        </w:rPr>
        <w:t>2.3</w:t>
      </w:r>
      <w:r>
        <w:rPr>
          <w:rFonts w:ascii="Times New Roman" w:hAnsi="Times New Roman" w:eastAsia="宋体" w:cs="Times New Roman"/>
          <w:sz w:val="24"/>
          <w:szCs w:val="24"/>
          <w:highlight w:val="none"/>
        </w:rPr>
        <w:t>.2</w:t>
      </w:r>
      <w:r>
        <w:rPr>
          <w:rFonts w:ascii="Times New Roman" w:hAnsi="宋体" w:eastAsia="宋体" w:cs="Times New Roman"/>
          <w:sz w:val="24"/>
          <w:szCs w:val="24"/>
          <w:highlight w:val="none"/>
        </w:rPr>
        <w:t>电视检测</w:t>
      </w:r>
      <w:bookmarkEnd w:id="32"/>
    </w:p>
    <w:p w14:paraId="3EBD08E2">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.2.1</w:t>
      </w:r>
      <w:r>
        <w:rPr>
          <w:rFonts w:ascii="Times New Roman" w:hAnsi="宋体" w:eastAsia="宋体" w:cs="Times New Roman"/>
          <w:sz w:val="24"/>
          <w:highlight w:val="none"/>
        </w:rPr>
        <w:t>一般规定</w:t>
      </w:r>
    </w:p>
    <w:p w14:paraId="50E525EA">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、电视检测不应带水作业。当现场条件无法满足时，应采取降低水位措施，确保既有管道内水位不大于管道直径的</w:t>
      </w:r>
      <w:r>
        <w:rPr>
          <w:rFonts w:ascii="Times New Roman" w:hAnsi="Times New Roman" w:eastAsia="宋体" w:cs="Times New Roman"/>
          <w:sz w:val="24"/>
          <w:highlight w:val="none"/>
        </w:rPr>
        <w:t>1/8</w:t>
      </w:r>
      <w:r>
        <w:rPr>
          <w:rFonts w:ascii="Times New Roman" w:hAnsi="宋体" w:eastAsia="宋体" w:cs="Times New Roman"/>
          <w:sz w:val="24"/>
          <w:highlight w:val="none"/>
        </w:rPr>
        <w:t>。</w:t>
      </w:r>
    </w:p>
    <w:p w14:paraId="443E8044">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ascii="Times New Roman" w:hAnsi="宋体" w:eastAsia="宋体" w:cs="Times New Roman"/>
          <w:sz w:val="24"/>
          <w:highlight w:val="none"/>
        </w:rPr>
        <w:t>、当管道内水位不符合本规程第</w:t>
      </w:r>
      <w:r>
        <w:rPr>
          <w:rFonts w:ascii="Times New Roman" w:hAnsi="Times New Roman" w:eastAsia="宋体" w:cs="Times New Roman"/>
          <w:sz w:val="24"/>
          <w:highlight w:val="none"/>
        </w:rPr>
        <w:t>4.1.1</w:t>
      </w:r>
      <w:r>
        <w:rPr>
          <w:rFonts w:ascii="Times New Roman" w:hAnsi="宋体" w:eastAsia="宋体" w:cs="Times New Roman"/>
          <w:sz w:val="24"/>
          <w:highlight w:val="none"/>
        </w:rPr>
        <w:t>条的要求时，检测前应对管道实施封堵、导流，使管内水位满足检测要求。</w:t>
      </w:r>
      <w:r>
        <w:rPr>
          <w:rFonts w:ascii="Times New Roman" w:hAnsi="Times New Roman" w:eastAsia="宋体" w:cs="Times New Roman"/>
          <w:sz w:val="24"/>
          <w:highlight w:val="none"/>
        </w:rPr>
        <w:t xml:space="preserve"> </w:t>
      </w:r>
    </w:p>
    <w:p w14:paraId="2F6810E0">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ascii="Times New Roman" w:hAnsi="宋体" w:eastAsia="宋体" w:cs="Times New Roman"/>
          <w:sz w:val="24"/>
          <w:highlight w:val="none"/>
        </w:rPr>
        <w:t>、当有下列情形之一时应中止检测：</w:t>
      </w:r>
      <w:r>
        <w:rPr>
          <w:rFonts w:ascii="Times New Roman" w:hAnsi="Times New Roman" w:eastAsia="宋体" w:cs="Times New Roman"/>
          <w:sz w:val="24"/>
          <w:highlight w:val="none"/>
        </w:rPr>
        <w:t xml:space="preserve"> </w:t>
      </w:r>
    </w:p>
    <w:p w14:paraId="0159DEB3">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1</w:t>
      </w:r>
      <w:r>
        <w:rPr>
          <w:rFonts w:ascii="Times New Roman" w:hAnsi="宋体" w:eastAsia="宋体" w:cs="Times New Roman"/>
          <w:sz w:val="24"/>
          <w:highlight w:val="none"/>
        </w:rPr>
        <w:t>）爬行器在管道内无法行走或推杆在管道内无法推进时；</w:t>
      </w:r>
      <w:r>
        <w:rPr>
          <w:rFonts w:ascii="Times New Roman" w:hAnsi="Times New Roman" w:eastAsia="宋体" w:cs="Times New Roman"/>
          <w:sz w:val="24"/>
          <w:highlight w:val="none"/>
        </w:rPr>
        <w:t xml:space="preserve"> </w:t>
      </w:r>
    </w:p>
    <w:p w14:paraId="6320F49E">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2</w:t>
      </w:r>
      <w:r>
        <w:rPr>
          <w:rFonts w:ascii="Times New Roman" w:hAnsi="宋体" w:eastAsia="宋体" w:cs="Times New Roman"/>
          <w:sz w:val="24"/>
          <w:highlight w:val="none"/>
        </w:rPr>
        <w:t>）镜头沾有污物时；</w:t>
      </w:r>
      <w:r>
        <w:rPr>
          <w:rFonts w:ascii="Times New Roman" w:hAnsi="Times New Roman" w:eastAsia="宋体" w:cs="Times New Roman"/>
          <w:sz w:val="24"/>
          <w:highlight w:val="none"/>
        </w:rPr>
        <w:t xml:space="preserve"> </w:t>
      </w:r>
    </w:p>
    <w:p w14:paraId="0D08CA4E">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3</w:t>
      </w:r>
      <w:r>
        <w:rPr>
          <w:rFonts w:ascii="Times New Roman" w:hAnsi="宋体" w:eastAsia="宋体" w:cs="Times New Roman"/>
          <w:sz w:val="24"/>
          <w:highlight w:val="none"/>
        </w:rPr>
        <w:t>）镜头浸入水中时；</w:t>
      </w:r>
      <w:r>
        <w:rPr>
          <w:rFonts w:ascii="Times New Roman" w:hAnsi="Times New Roman" w:eastAsia="宋体" w:cs="Times New Roman"/>
          <w:sz w:val="24"/>
          <w:highlight w:val="none"/>
        </w:rPr>
        <w:t xml:space="preserve"> </w:t>
      </w:r>
    </w:p>
    <w:p w14:paraId="36AC94C3">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4</w:t>
      </w:r>
      <w:r>
        <w:rPr>
          <w:rFonts w:ascii="Times New Roman" w:hAnsi="宋体" w:eastAsia="宋体" w:cs="Times New Roman"/>
          <w:sz w:val="24"/>
          <w:highlight w:val="none"/>
        </w:rPr>
        <w:t>）管道内充满雾气，影响图像质量时；</w:t>
      </w:r>
      <w:r>
        <w:rPr>
          <w:rFonts w:ascii="Times New Roman" w:hAnsi="Times New Roman" w:eastAsia="宋体" w:cs="Times New Roman"/>
          <w:sz w:val="24"/>
          <w:highlight w:val="none"/>
        </w:rPr>
        <w:t xml:space="preserve"> </w:t>
      </w:r>
    </w:p>
    <w:p w14:paraId="5270E95D">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5</w:t>
      </w:r>
      <w:r>
        <w:rPr>
          <w:rFonts w:ascii="Times New Roman" w:hAnsi="宋体" w:eastAsia="宋体" w:cs="Times New Roman"/>
          <w:sz w:val="24"/>
          <w:highlight w:val="none"/>
        </w:rPr>
        <w:t>）其他原因无法正常检测。</w:t>
      </w:r>
    </w:p>
    <w:p w14:paraId="25EC47B5">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w:t>
      </w:r>
      <w:r>
        <w:rPr>
          <w:rFonts w:ascii="Times New Roman" w:hAnsi="Times New Roman" w:eastAsia="宋体" w:cs="Times New Roman"/>
          <w:sz w:val="24"/>
          <w:highlight w:val="none"/>
        </w:rPr>
        <w:t>.2.2</w:t>
      </w:r>
      <w:r>
        <w:rPr>
          <w:rFonts w:ascii="Times New Roman" w:hAnsi="宋体" w:eastAsia="宋体" w:cs="Times New Roman"/>
          <w:sz w:val="24"/>
          <w:highlight w:val="none"/>
        </w:rPr>
        <w:t>检测方法</w:t>
      </w:r>
    </w:p>
    <w:p w14:paraId="33C1D279">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、检测影像必须包含检测地点、管径、检测距离、起止井编号、检测日期及时间等信息。</w:t>
      </w:r>
    </w:p>
    <w:p w14:paraId="0E362666">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ascii="Times New Roman" w:hAnsi="宋体" w:eastAsia="宋体" w:cs="Times New Roman"/>
          <w:sz w:val="24"/>
          <w:highlight w:val="none"/>
        </w:rPr>
        <w:t>、管径不大于</w:t>
      </w:r>
      <w:r>
        <w:rPr>
          <w:rFonts w:ascii="Times New Roman" w:hAnsi="Times New Roman" w:eastAsia="宋体" w:cs="Times New Roman"/>
          <w:sz w:val="24"/>
          <w:highlight w:val="none"/>
        </w:rPr>
        <w:t>200mm</w:t>
      </w:r>
      <w:r>
        <w:rPr>
          <w:rFonts w:ascii="Times New Roman" w:hAnsi="宋体" w:eastAsia="宋体" w:cs="Times New Roman"/>
          <w:sz w:val="24"/>
          <w:highlight w:val="none"/>
        </w:rPr>
        <w:t>时，直向摄影的行进速度不宜超过</w:t>
      </w:r>
      <w:r>
        <w:rPr>
          <w:rFonts w:ascii="Times New Roman" w:hAnsi="Times New Roman" w:eastAsia="宋体" w:cs="Times New Roman"/>
          <w:sz w:val="24"/>
          <w:highlight w:val="none"/>
        </w:rPr>
        <w:t>0.1m/s</w:t>
      </w:r>
      <w:r>
        <w:rPr>
          <w:rFonts w:ascii="Times New Roman" w:hAnsi="宋体" w:eastAsia="宋体" w:cs="Times New Roman"/>
          <w:sz w:val="24"/>
          <w:highlight w:val="none"/>
        </w:rPr>
        <w:t>；管径大于</w:t>
      </w:r>
      <w:r>
        <w:rPr>
          <w:rFonts w:ascii="Times New Roman" w:hAnsi="Times New Roman" w:eastAsia="宋体" w:cs="Times New Roman"/>
          <w:sz w:val="24"/>
          <w:highlight w:val="none"/>
        </w:rPr>
        <w:t>200mm</w:t>
      </w:r>
      <w:r>
        <w:rPr>
          <w:rFonts w:ascii="Times New Roman" w:hAnsi="宋体" w:eastAsia="宋体" w:cs="Times New Roman"/>
          <w:sz w:val="24"/>
          <w:highlight w:val="none"/>
        </w:rPr>
        <w:t>时，直向摄影的行进速度不宜超过</w:t>
      </w:r>
      <w:r>
        <w:rPr>
          <w:rFonts w:ascii="Times New Roman" w:hAnsi="Times New Roman" w:eastAsia="宋体" w:cs="Times New Roman"/>
          <w:sz w:val="24"/>
          <w:highlight w:val="none"/>
        </w:rPr>
        <w:t>0.15m/s</w:t>
      </w:r>
      <w:r>
        <w:rPr>
          <w:rFonts w:ascii="Times New Roman" w:hAnsi="宋体" w:eastAsia="宋体" w:cs="Times New Roman"/>
          <w:sz w:val="24"/>
          <w:highlight w:val="none"/>
        </w:rPr>
        <w:t>。</w:t>
      </w:r>
      <w:r>
        <w:rPr>
          <w:rFonts w:ascii="Times New Roman" w:hAnsi="Times New Roman" w:eastAsia="宋体" w:cs="Times New Roman"/>
          <w:sz w:val="24"/>
          <w:highlight w:val="none"/>
        </w:rPr>
        <w:t xml:space="preserve"> </w:t>
      </w:r>
    </w:p>
    <w:p w14:paraId="7466B094">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ascii="Times New Roman" w:hAnsi="宋体" w:eastAsia="宋体" w:cs="Times New Roman"/>
          <w:sz w:val="24"/>
          <w:highlight w:val="none"/>
        </w:rPr>
        <w:t>、检测时摄像镜头移动轨迹应在管道中轴线上，偏离度不应大于管径的</w:t>
      </w:r>
      <w:r>
        <w:rPr>
          <w:rFonts w:ascii="Times New Roman" w:hAnsi="Times New Roman" w:eastAsia="宋体" w:cs="Times New Roman"/>
          <w:sz w:val="24"/>
          <w:highlight w:val="none"/>
        </w:rPr>
        <w:t>10%</w:t>
      </w:r>
      <w:r>
        <w:rPr>
          <w:rFonts w:ascii="Times New Roman" w:hAnsi="宋体" w:eastAsia="宋体" w:cs="Times New Roman"/>
          <w:sz w:val="24"/>
          <w:highlight w:val="none"/>
        </w:rPr>
        <w:t>。当对特殊形状的管道进行检测时，应适当调整摄像头位置并获得最佳图像。</w:t>
      </w:r>
      <w:r>
        <w:rPr>
          <w:rFonts w:ascii="Times New Roman" w:hAnsi="Times New Roman" w:eastAsia="宋体" w:cs="Times New Roman"/>
          <w:sz w:val="24"/>
          <w:highlight w:val="none"/>
        </w:rPr>
        <w:t xml:space="preserve"> </w:t>
      </w:r>
    </w:p>
    <w:p w14:paraId="027B5BD3">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4</w:t>
      </w:r>
      <w:r>
        <w:rPr>
          <w:rFonts w:ascii="Times New Roman" w:hAnsi="宋体" w:eastAsia="宋体" w:cs="Times New Roman"/>
          <w:sz w:val="24"/>
          <w:highlight w:val="none"/>
        </w:rPr>
        <w:t>、将载有摄像镜头的爬行器安放在检测起始位置后，在开始检测前，应将计数器归零。当检测起点与管段起点位置不一致时，应做补偿设置。</w:t>
      </w:r>
      <w:r>
        <w:rPr>
          <w:rFonts w:ascii="Times New Roman" w:hAnsi="Times New Roman" w:eastAsia="宋体" w:cs="Times New Roman"/>
          <w:sz w:val="24"/>
          <w:highlight w:val="none"/>
        </w:rPr>
        <w:t xml:space="preserve"> </w:t>
      </w:r>
    </w:p>
    <w:p w14:paraId="1101827F">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5</w:t>
      </w:r>
      <w:r>
        <w:rPr>
          <w:rFonts w:ascii="Times New Roman" w:hAnsi="宋体" w:eastAsia="宋体" w:cs="Times New Roman"/>
          <w:sz w:val="24"/>
          <w:highlight w:val="none"/>
        </w:rPr>
        <w:t>、计数器归零后应对管道轴线进行拍摄，定点观察对面检查井管口是否完整，观察时至少停止</w:t>
      </w:r>
      <w:r>
        <w:rPr>
          <w:rFonts w:ascii="Times New Roman" w:hAnsi="Times New Roman" w:eastAsia="宋体" w:cs="Times New Roman"/>
          <w:sz w:val="24"/>
          <w:highlight w:val="none"/>
        </w:rPr>
        <w:t>10s</w:t>
      </w:r>
      <w:r>
        <w:rPr>
          <w:rFonts w:ascii="Times New Roman" w:hAnsi="宋体" w:eastAsia="宋体" w:cs="Times New Roman"/>
          <w:sz w:val="24"/>
          <w:highlight w:val="none"/>
        </w:rPr>
        <w:t>。拍摄时应确保前方井盖打开，光线不足时，可关闭检测设备照明灯或进行补光。</w:t>
      </w:r>
    </w:p>
    <w:p w14:paraId="35108A70">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6</w:t>
      </w:r>
      <w:r>
        <w:rPr>
          <w:rFonts w:ascii="Times New Roman" w:hAnsi="宋体" w:eastAsia="宋体" w:cs="Times New Roman"/>
          <w:sz w:val="24"/>
          <w:highlight w:val="none"/>
        </w:rPr>
        <w:t>、直向摄影过程中，图像应保持正向水平</w:t>
      </w:r>
      <w:r>
        <w:rPr>
          <w:rFonts w:ascii="Times New Roman" w:hAnsi="Times New Roman" w:eastAsia="宋体" w:cs="Times New Roman"/>
          <w:sz w:val="24"/>
          <w:highlight w:val="none"/>
        </w:rPr>
        <w:t>,</w:t>
      </w:r>
      <w:r>
        <w:rPr>
          <w:rFonts w:ascii="Times New Roman" w:hAnsi="宋体" w:eastAsia="宋体" w:cs="Times New Roman"/>
          <w:sz w:val="24"/>
          <w:highlight w:val="none"/>
        </w:rPr>
        <w:t>中途不应改变拍摄角度和焦距。</w:t>
      </w:r>
      <w:r>
        <w:rPr>
          <w:rFonts w:ascii="Times New Roman" w:hAnsi="Times New Roman" w:eastAsia="宋体" w:cs="Times New Roman"/>
          <w:sz w:val="24"/>
          <w:highlight w:val="none"/>
        </w:rPr>
        <w:t xml:space="preserve"> </w:t>
      </w:r>
    </w:p>
    <w:p w14:paraId="28C23684">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7</w:t>
      </w:r>
      <w:r>
        <w:rPr>
          <w:rFonts w:ascii="Times New Roman" w:hAnsi="宋体" w:eastAsia="宋体" w:cs="Times New Roman"/>
          <w:sz w:val="24"/>
          <w:highlight w:val="none"/>
        </w:rPr>
        <w:t>、在爬行器行进过程中，不应使用摄像镜头的变焦功能，当使用变焦功能时，爬行器应保持在静止状态。当需要爬行器继续行进时，应先将镜头的焦距恢复到最短焦距位置。</w:t>
      </w:r>
      <w:r>
        <w:rPr>
          <w:rFonts w:ascii="Times New Roman" w:hAnsi="Times New Roman" w:eastAsia="宋体" w:cs="Times New Roman"/>
          <w:sz w:val="24"/>
          <w:highlight w:val="none"/>
        </w:rPr>
        <w:t xml:space="preserve"> </w:t>
      </w:r>
    </w:p>
    <w:p w14:paraId="6CC9CB82">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8</w:t>
      </w:r>
      <w:r>
        <w:rPr>
          <w:rFonts w:ascii="Times New Roman" w:hAnsi="宋体" w:eastAsia="宋体" w:cs="Times New Roman"/>
          <w:sz w:val="24"/>
          <w:highlight w:val="none"/>
        </w:rPr>
        <w:t>、侧向摄影时，爬行器宜停止行进，变动拍摄角度和焦距以获得最佳图像。</w:t>
      </w:r>
      <w:r>
        <w:rPr>
          <w:rFonts w:ascii="Times New Roman" w:hAnsi="Times New Roman" w:eastAsia="宋体" w:cs="Times New Roman"/>
          <w:sz w:val="24"/>
          <w:highlight w:val="none"/>
        </w:rPr>
        <w:t xml:space="preserve"> </w:t>
      </w:r>
    </w:p>
    <w:p w14:paraId="59352B62">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9</w:t>
      </w:r>
      <w:r>
        <w:rPr>
          <w:rFonts w:ascii="Times New Roman" w:hAnsi="宋体" w:eastAsia="宋体" w:cs="Times New Roman"/>
          <w:sz w:val="24"/>
          <w:highlight w:val="none"/>
        </w:rPr>
        <w:t>、管道检测过程中，录像资料不应产生画面暂停、间断记录、画面剪接的现象。</w:t>
      </w:r>
      <w:r>
        <w:rPr>
          <w:rFonts w:ascii="Times New Roman" w:hAnsi="Times New Roman" w:eastAsia="宋体" w:cs="Times New Roman"/>
          <w:sz w:val="24"/>
          <w:highlight w:val="none"/>
        </w:rPr>
        <w:t xml:space="preserve"> </w:t>
      </w:r>
    </w:p>
    <w:p w14:paraId="71E727EF">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10</w:t>
      </w:r>
      <w:r>
        <w:rPr>
          <w:rFonts w:ascii="Times New Roman" w:hAnsi="宋体" w:eastAsia="宋体" w:cs="Times New Roman"/>
          <w:sz w:val="24"/>
          <w:highlight w:val="none"/>
        </w:rPr>
        <w:t>、在检测过程中发现缺陷时，应将爬行器在完全能够解析缺陷的位置至少停止</w:t>
      </w:r>
      <w:r>
        <w:rPr>
          <w:rFonts w:ascii="Times New Roman" w:hAnsi="Times New Roman" w:eastAsia="宋体" w:cs="Times New Roman"/>
          <w:sz w:val="24"/>
          <w:highlight w:val="none"/>
        </w:rPr>
        <w:t>10s</w:t>
      </w:r>
      <w:r>
        <w:rPr>
          <w:rFonts w:ascii="Times New Roman" w:hAnsi="宋体" w:eastAsia="宋体" w:cs="Times New Roman"/>
          <w:sz w:val="24"/>
          <w:highlight w:val="none"/>
        </w:rPr>
        <w:t>，确保所拍摄的图像清晰完整。</w:t>
      </w:r>
    </w:p>
    <w:p w14:paraId="67BF4655">
      <w:pPr>
        <w:pStyle w:val="7"/>
        <w:spacing w:before="0" w:after="0" w:line="400" w:lineRule="exact"/>
        <w:ind w:firstLine="472" w:firstLineChars="19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3.3</w:t>
      </w:r>
      <w:r>
        <w:rPr>
          <w:rFonts w:ascii="Times New Roman" w:hAnsi="Times New Roman" w:eastAsia="宋体" w:cs="Times New Roman"/>
          <w:sz w:val="24"/>
          <w:szCs w:val="24"/>
          <w:highlight w:val="none"/>
        </w:rPr>
        <w:t>在检测过程中应对管道中每一接口进行360度观察，拍摄时间至少10s，确保所拍摄的接口图像清晰完整。</w:t>
      </w:r>
    </w:p>
    <w:p w14:paraId="5EB5C51D">
      <w:pPr>
        <w:pStyle w:val="7"/>
        <w:spacing w:before="0" w:after="0" w:line="400" w:lineRule="exact"/>
        <w:ind w:firstLine="472" w:firstLineChars="196"/>
        <w:rPr>
          <w:rFonts w:ascii="Times New Roman" w:hAnsi="Times New Roman" w:eastAsia="宋体" w:cs="Times New Roman"/>
          <w:sz w:val="24"/>
          <w:szCs w:val="24"/>
          <w:highlight w:val="none"/>
        </w:rPr>
      </w:pPr>
      <w:bookmarkStart w:id="33" w:name="_Toc181871138"/>
      <w:r>
        <w:rPr>
          <w:rFonts w:hint="eastAsia" w:ascii="Times New Roman" w:hAnsi="Times New Roman" w:eastAsia="宋体" w:cs="Times New Roman"/>
          <w:sz w:val="24"/>
          <w:szCs w:val="24"/>
          <w:highlight w:val="none"/>
        </w:rPr>
        <w:t>2.3.4</w:t>
      </w:r>
      <w:r>
        <w:rPr>
          <w:rFonts w:ascii="Times New Roman" w:hAnsi="宋体" w:eastAsia="宋体" w:cs="Times New Roman"/>
          <w:sz w:val="24"/>
          <w:szCs w:val="24"/>
          <w:highlight w:val="none"/>
        </w:rPr>
        <w:t>管道潜望镜检测</w:t>
      </w:r>
      <w:bookmarkEnd w:id="33"/>
    </w:p>
    <w:p w14:paraId="0D0B5AF4">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2.3.4</w:t>
      </w:r>
      <w:r>
        <w:rPr>
          <w:rFonts w:ascii="Times New Roman" w:hAnsi="Times New Roman" w:eastAsia="宋体" w:cs="Times New Roman"/>
          <w:sz w:val="24"/>
          <w:highlight w:val="none"/>
        </w:rPr>
        <w:t>.1</w:t>
      </w:r>
      <w:r>
        <w:rPr>
          <w:rFonts w:ascii="Times New Roman" w:hAnsi="宋体" w:eastAsia="宋体" w:cs="Times New Roman"/>
          <w:sz w:val="24"/>
          <w:highlight w:val="none"/>
        </w:rPr>
        <w:t>一般规定</w:t>
      </w:r>
    </w:p>
    <w:p w14:paraId="1653B3CC">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、管道潜望镜检测时，管内水位不宜大于管径的</w:t>
      </w:r>
      <w:r>
        <w:rPr>
          <w:rFonts w:ascii="Times New Roman" w:hAnsi="Times New Roman" w:eastAsia="宋体" w:cs="Times New Roman"/>
          <w:sz w:val="24"/>
          <w:highlight w:val="none"/>
        </w:rPr>
        <w:t>1/2</w:t>
      </w:r>
      <w:r>
        <w:rPr>
          <w:rFonts w:ascii="Times New Roman" w:hAnsi="宋体" w:eastAsia="宋体" w:cs="Times New Roman"/>
          <w:sz w:val="24"/>
          <w:highlight w:val="none"/>
        </w:rPr>
        <w:t>。管段单侧检测长度不宜大于</w:t>
      </w:r>
      <w:r>
        <w:rPr>
          <w:rFonts w:ascii="Times New Roman" w:hAnsi="Times New Roman" w:eastAsia="宋体" w:cs="Times New Roman"/>
          <w:sz w:val="24"/>
          <w:highlight w:val="none"/>
        </w:rPr>
        <w:t>30m</w:t>
      </w:r>
      <w:r>
        <w:rPr>
          <w:rFonts w:ascii="Times New Roman" w:hAnsi="宋体" w:eastAsia="宋体" w:cs="Times New Roman"/>
          <w:sz w:val="24"/>
          <w:highlight w:val="none"/>
        </w:rPr>
        <w:t>；管道长度大于等于</w:t>
      </w:r>
      <w:r>
        <w:rPr>
          <w:rFonts w:ascii="Times New Roman" w:hAnsi="Times New Roman" w:eastAsia="宋体" w:cs="Times New Roman"/>
          <w:sz w:val="24"/>
          <w:highlight w:val="none"/>
        </w:rPr>
        <w:t>30m</w:t>
      </w:r>
      <w:r>
        <w:rPr>
          <w:rFonts w:ascii="Times New Roman" w:hAnsi="宋体" w:eastAsia="宋体" w:cs="Times New Roman"/>
          <w:sz w:val="24"/>
          <w:highlight w:val="none"/>
        </w:rPr>
        <w:t>时，应采用双侧检测；管道长度大于</w:t>
      </w:r>
      <w:r>
        <w:rPr>
          <w:rFonts w:ascii="Times New Roman" w:hAnsi="Times New Roman" w:eastAsia="宋体" w:cs="Times New Roman"/>
          <w:sz w:val="24"/>
          <w:highlight w:val="none"/>
        </w:rPr>
        <w:t>50m</w:t>
      </w:r>
      <w:r>
        <w:rPr>
          <w:rFonts w:ascii="Times New Roman" w:hAnsi="宋体" w:eastAsia="宋体" w:cs="Times New Roman"/>
          <w:sz w:val="24"/>
          <w:highlight w:val="none"/>
        </w:rPr>
        <w:t>时，不宜采用潜望镜检测。</w:t>
      </w:r>
      <w:r>
        <w:rPr>
          <w:rFonts w:ascii="Times New Roman" w:hAnsi="Times New Roman" w:eastAsia="宋体" w:cs="Times New Roman"/>
          <w:sz w:val="24"/>
          <w:highlight w:val="none"/>
        </w:rPr>
        <w:t xml:space="preserve"> </w:t>
      </w:r>
    </w:p>
    <w:p w14:paraId="51158E5F">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ascii="Times New Roman" w:hAnsi="宋体" w:eastAsia="宋体" w:cs="Times New Roman"/>
          <w:sz w:val="24"/>
          <w:highlight w:val="none"/>
        </w:rPr>
        <w:t>、有下列情形之一时应中止检测：</w:t>
      </w:r>
      <w:r>
        <w:rPr>
          <w:rFonts w:ascii="Times New Roman" w:hAnsi="Times New Roman" w:eastAsia="宋体" w:cs="Times New Roman"/>
          <w:sz w:val="24"/>
          <w:highlight w:val="none"/>
        </w:rPr>
        <w:t xml:space="preserve"> </w:t>
      </w:r>
    </w:p>
    <w:p w14:paraId="4F4154F6">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1</w:t>
      </w:r>
      <w:r>
        <w:rPr>
          <w:rFonts w:ascii="Times New Roman" w:hAnsi="宋体" w:eastAsia="宋体" w:cs="Times New Roman"/>
          <w:sz w:val="24"/>
          <w:highlight w:val="none"/>
        </w:rPr>
        <w:t>）管道潜望镜检测仪器的光源不能够保证影像清晰度时；</w:t>
      </w:r>
      <w:r>
        <w:rPr>
          <w:rFonts w:ascii="Times New Roman" w:hAnsi="Times New Roman" w:eastAsia="宋体" w:cs="Times New Roman"/>
          <w:sz w:val="24"/>
          <w:highlight w:val="none"/>
        </w:rPr>
        <w:t xml:space="preserve"> </w:t>
      </w:r>
    </w:p>
    <w:p w14:paraId="768FEF71">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2</w:t>
      </w:r>
      <w:r>
        <w:rPr>
          <w:rFonts w:ascii="Times New Roman" w:hAnsi="宋体" w:eastAsia="宋体" w:cs="Times New Roman"/>
          <w:sz w:val="24"/>
          <w:highlight w:val="none"/>
        </w:rPr>
        <w:t>）镜头沾有泥浆、水沫或其他杂物等影响图像质量时；</w:t>
      </w:r>
      <w:r>
        <w:rPr>
          <w:rFonts w:ascii="Times New Roman" w:hAnsi="Times New Roman" w:eastAsia="宋体" w:cs="Times New Roman"/>
          <w:sz w:val="24"/>
          <w:highlight w:val="none"/>
        </w:rPr>
        <w:t xml:space="preserve"> </w:t>
      </w:r>
    </w:p>
    <w:p w14:paraId="01E602E7">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3</w:t>
      </w:r>
      <w:r>
        <w:rPr>
          <w:rFonts w:ascii="Times New Roman" w:hAnsi="宋体" w:eastAsia="宋体" w:cs="Times New Roman"/>
          <w:sz w:val="24"/>
          <w:highlight w:val="none"/>
        </w:rPr>
        <w:t>）镜头浸入水中，无法看清管道状况时；</w:t>
      </w:r>
      <w:r>
        <w:rPr>
          <w:rFonts w:ascii="Times New Roman" w:hAnsi="Times New Roman" w:eastAsia="宋体" w:cs="Times New Roman"/>
          <w:sz w:val="24"/>
          <w:highlight w:val="none"/>
        </w:rPr>
        <w:t xml:space="preserve"> </w:t>
      </w:r>
    </w:p>
    <w:p w14:paraId="698118E1">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4</w:t>
      </w:r>
      <w:r>
        <w:rPr>
          <w:rFonts w:ascii="Times New Roman" w:hAnsi="宋体" w:eastAsia="宋体" w:cs="Times New Roman"/>
          <w:sz w:val="24"/>
          <w:highlight w:val="none"/>
        </w:rPr>
        <w:t>）管道充满雾气影响图像质量时；</w:t>
      </w:r>
      <w:r>
        <w:rPr>
          <w:rFonts w:ascii="Times New Roman" w:hAnsi="Times New Roman" w:eastAsia="宋体" w:cs="Times New Roman"/>
          <w:sz w:val="24"/>
          <w:highlight w:val="none"/>
        </w:rPr>
        <w:t xml:space="preserve"> </w:t>
      </w:r>
    </w:p>
    <w:p w14:paraId="46AE80AA">
      <w:pPr>
        <w:spacing w:line="400" w:lineRule="exact"/>
        <w:ind w:firstLine="482"/>
        <w:jc w:val="left"/>
        <w:rPr>
          <w:rFonts w:ascii="Times New Roman" w:hAnsi="Times New Roman" w:eastAsia="宋体" w:cs="Times New Roman"/>
          <w:sz w:val="24"/>
          <w:highlight w:val="none"/>
        </w:rPr>
      </w:pPr>
      <w:r>
        <w:rPr>
          <w:rFonts w:ascii="Times New Roman" w:hAnsi="宋体" w:eastAsia="宋体" w:cs="Times New Roman"/>
          <w:sz w:val="24"/>
          <w:highlight w:val="none"/>
        </w:rPr>
        <w:t>（</w:t>
      </w:r>
      <w:r>
        <w:rPr>
          <w:rFonts w:ascii="Times New Roman" w:hAnsi="Times New Roman" w:eastAsia="宋体" w:cs="Times New Roman"/>
          <w:sz w:val="24"/>
          <w:highlight w:val="none"/>
        </w:rPr>
        <w:t>5</w:t>
      </w:r>
      <w:r>
        <w:rPr>
          <w:rFonts w:ascii="Times New Roman" w:hAnsi="宋体" w:eastAsia="宋体" w:cs="Times New Roman"/>
          <w:sz w:val="24"/>
          <w:highlight w:val="none"/>
        </w:rPr>
        <w:t>）其他原因无法正常检测时。</w:t>
      </w:r>
    </w:p>
    <w:p w14:paraId="0B42E8AC">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2.3.4</w:t>
      </w:r>
      <w:r>
        <w:rPr>
          <w:rFonts w:ascii="Times New Roman" w:hAnsi="Times New Roman" w:eastAsia="宋体" w:cs="Times New Roman"/>
          <w:sz w:val="24"/>
          <w:highlight w:val="none"/>
        </w:rPr>
        <w:t>.2</w:t>
      </w:r>
      <w:r>
        <w:rPr>
          <w:rFonts w:ascii="Times New Roman" w:hAnsi="宋体" w:eastAsia="宋体" w:cs="Times New Roman"/>
          <w:sz w:val="24"/>
          <w:highlight w:val="none"/>
        </w:rPr>
        <w:t>检测方法</w:t>
      </w:r>
    </w:p>
    <w:p w14:paraId="0C3D374A">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、检测影像必须包含检测地点、管径、检测距离、起止井编号、检测日期及时间等信息。</w:t>
      </w:r>
    </w:p>
    <w:p w14:paraId="35BE168A">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ascii="Times New Roman" w:hAnsi="宋体" w:eastAsia="宋体" w:cs="Times New Roman"/>
          <w:sz w:val="24"/>
          <w:highlight w:val="none"/>
        </w:rPr>
        <w:t>、对管道轴线进行拍摄，定点观察对面检查井管口是否完整，观察时至少停止</w:t>
      </w:r>
      <w:r>
        <w:rPr>
          <w:rFonts w:ascii="Times New Roman" w:hAnsi="Times New Roman" w:eastAsia="宋体" w:cs="Times New Roman"/>
          <w:sz w:val="24"/>
          <w:highlight w:val="none"/>
        </w:rPr>
        <w:t>10s</w:t>
      </w:r>
      <w:r>
        <w:rPr>
          <w:rFonts w:ascii="Times New Roman" w:hAnsi="宋体" w:eastAsia="宋体" w:cs="Times New Roman"/>
          <w:sz w:val="24"/>
          <w:highlight w:val="none"/>
        </w:rPr>
        <w:t>。拍摄时应确保前方井盖打开，光线不足时，可关闭检测设备照明灯或进行补光。</w:t>
      </w:r>
    </w:p>
    <w:p w14:paraId="69D5512E">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ascii="Times New Roman" w:hAnsi="宋体" w:eastAsia="宋体" w:cs="Times New Roman"/>
          <w:sz w:val="24"/>
          <w:highlight w:val="none"/>
        </w:rPr>
        <w:t>、镜头中心应保持在管道竖向中心线的水面以上。</w:t>
      </w:r>
      <w:r>
        <w:rPr>
          <w:rFonts w:ascii="Times New Roman" w:hAnsi="Times New Roman" w:eastAsia="宋体" w:cs="Times New Roman"/>
          <w:sz w:val="24"/>
          <w:highlight w:val="none"/>
        </w:rPr>
        <w:t xml:space="preserve"> </w:t>
      </w:r>
    </w:p>
    <w:p w14:paraId="49196A0B">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4</w:t>
      </w:r>
      <w:r>
        <w:rPr>
          <w:rFonts w:ascii="Times New Roman" w:hAnsi="宋体" w:eastAsia="宋体" w:cs="Times New Roman"/>
          <w:sz w:val="24"/>
          <w:highlight w:val="none"/>
        </w:rPr>
        <w:t>、拍摄管道时，变动焦距不宜过快。拍摄缺陷时，应保持摄像头静止，调节镜头的焦距，并连续、清晰地拍摄</w:t>
      </w:r>
      <w:r>
        <w:rPr>
          <w:rFonts w:ascii="Times New Roman" w:hAnsi="Times New Roman" w:eastAsia="宋体" w:cs="Times New Roman"/>
          <w:sz w:val="24"/>
          <w:highlight w:val="none"/>
        </w:rPr>
        <w:t>10s</w:t>
      </w:r>
      <w:r>
        <w:rPr>
          <w:rFonts w:ascii="Times New Roman" w:hAnsi="宋体" w:eastAsia="宋体" w:cs="Times New Roman"/>
          <w:sz w:val="24"/>
          <w:highlight w:val="none"/>
        </w:rPr>
        <w:t>以上。</w:t>
      </w:r>
      <w:r>
        <w:rPr>
          <w:rFonts w:ascii="Times New Roman" w:hAnsi="Times New Roman" w:eastAsia="宋体" w:cs="Times New Roman"/>
          <w:sz w:val="24"/>
          <w:highlight w:val="none"/>
        </w:rPr>
        <w:t xml:space="preserve"> </w:t>
      </w:r>
    </w:p>
    <w:p w14:paraId="3952DF79">
      <w:pPr>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5</w:t>
      </w:r>
      <w:r>
        <w:rPr>
          <w:rFonts w:ascii="Times New Roman" w:hAnsi="宋体" w:eastAsia="宋体" w:cs="Times New Roman"/>
          <w:sz w:val="24"/>
          <w:highlight w:val="none"/>
        </w:rPr>
        <w:t>、拍摄检查井内壁时，应保持摄像头无盲点地均匀慢速移动。拍摄缺陷时，应保持摄像头静止，并连续拍摄</w:t>
      </w:r>
      <w:r>
        <w:rPr>
          <w:rFonts w:ascii="Times New Roman" w:hAnsi="Times New Roman" w:eastAsia="宋体" w:cs="Times New Roman"/>
          <w:sz w:val="24"/>
          <w:highlight w:val="none"/>
        </w:rPr>
        <w:t>10s</w:t>
      </w:r>
      <w:r>
        <w:rPr>
          <w:rFonts w:ascii="Times New Roman" w:hAnsi="宋体" w:eastAsia="宋体" w:cs="Times New Roman"/>
          <w:sz w:val="24"/>
          <w:highlight w:val="none"/>
        </w:rPr>
        <w:t>以上。</w:t>
      </w:r>
    </w:p>
    <w:p w14:paraId="4618E9B0">
      <w:pPr>
        <w:pStyle w:val="7"/>
        <w:spacing w:before="0" w:after="0" w:line="400" w:lineRule="exact"/>
        <w:ind w:firstLine="472" w:firstLineChars="196"/>
        <w:rPr>
          <w:rFonts w:ascii="Times New Roman" w:hAnsi="Times New Roman" w:eastAsia="宋体" w:cs="Times New Roman"/>
          <w:sz w:val="24"/>
          <w:szCs w:val="24"/>
          <w:highlight w:val="none"/>
        </w:rPr>
      </w:pPr>
      <w:bookmarkStart w:id="34" w:name="_Toc181871139"/>
      <w:r>
        <w:rPr>
          <w:rFonts w:hint="eastAsia" w:ascii="Times New Roman" w:hAnsi="Times New Roman" w:eastAsia="宋体" w:cs="Times New Roman"/>
          <w:sz w:val="24"/>
          <w:szCs w:val="24"/>
          <w:highlight w:val="none"/>
        </w:rPr>
        <w:t>2.3.5</w:t>
      </w:r>
      <w:r>
        <w:rPr>
          <w:rFonts w:ascii="Times New Roman" w:hAnsi="宋体" w:eastAsia="宋体" w:cs="Times New Roman"/>
          <w:sz w:val="24"/>
          <w:szCs w:val="24"/>
          <w:highlight w:val="none"/>
        </w:rPr>
        <w:t>管道检测项目名称、代码及等级</w:t>
      </w:r>
      <w:bookmarkEnd w:id="34"/>
    </w:p>
    <w:p w14:paraId="13C4EB76">
      <w:pPr>
        <w:spacing w:line="40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2.3.5</w:t>
      </w:r>
      <w:r>
        <w:rPr>
          <w:rFonts w:ascii="Times New Roman" w:hAnsi="Times New Roman" w:eastAsia="宋体" w:cs="Times New Roman"/>
          <w:sz w:val="24"/>
          <w:highlight w:val="none"/>
        </w:rPr>
        <w:t>.1</w:t>
      </w:r>
      <w:r>
        <w:rPr>
          <w:rFonts w:ascii="Times New Roman" w:hAnsi="宋体" w:eastAsia="宋体" w:cs="Times New Roman"/>
          <w:sz w:val="24"/>
          <w:highlight w:val="none"/>
        </w:rPr>
        <w:t>管道结构性缺陷等级应按表</w:t>
      </w:r>
      <w:r>
        <w:rPr>
          <w:rFonts w:ascii="Times New Roman" w:hAnsi="Times New Roman" w:eastAsia="宋体" w:cs="Times New Roman"/>
          <w:sz w:val="24"/>
          <w:highlight w:val="none"/>
        </w:rPr>
        <w:t>4.1</w:t>
      </w:r>
      <w:r>
        <w:rPr>
          <w:rFonts w:ascii="Times New Roman" w:hAnsi="宋体" w:eastAsia="宋体" w:cs="Times New Roman"/>
          <w:sz w:val="24"/>
          <w:highlight w:val="none"/>
        </w:rPr>
        <w:t>规定分类。</w:t>
      </w:r>
    </w:p>
    <w:p w14:paraId="4736D589">
      <w:pPr>
        <w:spacing w:beforeLines="50" w:line="440" w:lineRule="exact"/>
        <w:ind w:firstLine="482"/>
        <w:jc w:val="center"/>
        <w:rPr>
          <w:rFonts w:ascii="Times New Roman" w:hAnsi="Times New Roman" w:eastAsia="宋体" w:cs="Times New Roman"/>
          <w:b/>
          <w:szCs w:val="21"/>
          <w:highlight w:val="none"/>
        </w:rPr>
      </w:pPr>
      <w:r>
        <w:rPr>
          <w:rFonts w:ascii="Times New Roman" w:hAnsi="宋体" w:eastAsia="宋体" w:cs="Times New Roman"/>
          <w:b/>
          <w:szCs w:val="21"/>
          <w:highlight w:val="none"/>
        </w:rPr>
        <w:t>表</w:t>
      </w:r>
      <w:r>
        <w:rPr>
          <w:rFonts w:ascii="Times New Roman" w:hAnsi="Times New Roman" w:eastAsia="宋体" w:cs="Times New Roman"/>
          <w:b/>
          <w:szCs w:val="21"/>
          <w:highlight w:val="none"/>
        </w:rPr>
        <w:t>4.1</w:t>
      </w:r>
      <w:r>
        <w:rPr>
          <w:rFonts w:ascii="Times New Roman" w:hAnsi="宋体" w:eastAsia="宋体" w:cs="Times New Roman"/>
          <w:b/>
          <w:szCs w:val="21"/>
          <w:highlight w:val="none"/>
        </w:rPr>
        <w:t>缺陷等级分类表</w:t>
      </w:r>
    </w:p>
    <w:tbl>
      <w:tblPr>
        <w:tblStyle w:val="32"/>
        <w:tblW w:w="479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68"/>
        <w:gridCol w:w="1872"/>
        <w:gridCol w:w="1872"/>
        <w:gridCol w:w="1872"/>
        <w:gridCol w:w="1870"/>
      </w:tblGrid>
      <w:tr w14:paraId="533AE8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1" w:type="pct"/>
            <w:tcBorders>
              <w:top w:val="single" w:color="000000" w:sz="2" w:space="0"/>
              <w:left w:val="single" w:color="000000" w:sz="2" w:space="0"/>
              <w:bottom w:val="single" w:color="000000" w:sz="2" w:space="0"/>
              <w:right w:val="single" w:color="000000" w:sz="2" w:space="0"/>
            </w:tcBorders>
            <w:noWrap/>
            <w:vAlign w:val="center"/>
          </w:tcPr>
          <w:p w14:paraId="42FECDE0">
            <w:pPr>
              <w:spacing w:line="240" w:lineRule="exact"/>
              <w:jc w:val="center"/>
              <w:rPr>
                <w:rFonts w:ascii="Times New Roman" w:hAnsi="Times New Roman" w:eastAsia="宋体" w:cs="Times New Roman"/>
                <w:szCs w:val="21"/>
                <w:highlight w:val="none"/>
              </w:rPr>
            </w:pPr>
            <w:r>
              <w:rPr>
                <w:rFonts w:ascii="Times New Roman" w:hAnsi="宋体" w:eastAsia="宋体" w:cs="Times New Roman"/>
                <w:szCs w:val="21"/>
                <w:highlight w:val="none"/>
              </w:rPr>
              <w:t>等</w:t>
            </w:r>
            <w:r>
              <w:rPr>
                <w:rFonts w:ascii="Times New Roman" w:hAnsi="Times New Roman" w:eastAsia="宋体" w:cs="Times New Roman"/>
                <w:szCs w:val="21"/>
                <w:highlight w:val="none"/>
              </w:rPr>
              <w:t xml:space="preserve"> </w:t>
            </w:r>
            <w:r>
              <w:rPr>
                <w:rFonts w:ascii="Times New Roman" w:hAnsi="宋体" w:eastAsia="宋体" w:cs="Times New Roman"/>
                <w:szCs w:val="21"/>
                <w:highlight w:val="none"/>
              </w:rPr>
              <w:t>级</w:t>
            </w:r>
          </w:p>
          <w:p w14:paraId="0375B8F2">
            <w:pPr>
              <w:spacing w:line="240" w:lineRule="exact"/>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缺陷性质</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4794639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593C79A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18E36AA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26605BA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r>
      <w:tr w14:paraId="1FA66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1" w:type="pct"/>
            <w:tcBorders>
              <w:top w:val="single" w:color="000000" w:sz="2" w:space="0"/>
              <w:left w:val="single" w:color="000000" w:sz="2" w:space="0"/>
              <w:bottom w:val="single" w:color="000000" w:sz="2" w:space="0"/>
              <w:right w:val="single" w:color="000000" w:sz="2" w:space="0"/>
            </w:tcBorders>
            <w:noWrap/>
            <w:vAlign w:val="center"/>
          </w:tcPr>
          <w:p w14:paraId="6CF06EC5">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结构性缺陷程度</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625FE774">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轻微缺陷</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09691128">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中等缺陷</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4B56C481">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严重缺陷</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7326D54F">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重大缺陷</w:t>
            </w:r>
          </w:p>
        </w:tc>
      </w:tr>
      <w:tr w14:paraId="5733E5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1" w:type="pct"/>
            <w:tcBorders>
              <w:top w:val="single" w:color="000000" w:sz="2" w:space="0"/>
              <w:left w:val="single" w:color="000000" w:sz="2" w:space="0"/>
              <w:bottom w:val="single" w:color="000000" w:sz="2" w:space="0"/>
              <w:right w:val="single" w:color="000000" w:sz="2" w:space="0"/>
            </w:tcBorders>
            <w:noWrap/>
            <w:vAlign w:val="center"/>
          </w:tcPr>
          <w:p w14:paraId="1FAB13AF">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功能性缺陷程度</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2747971A">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轻微缺陷</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4A006D45">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中等缺陷</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207B7CCB">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严重缺陷</w:t>
            </w:r>
          </w:p>
        </w:tc>
        <w:tc>
          <w:tcPr>
            <w:tcW w:w="990" w:type="pct"/>
            <w:tcBorders>
              <w:top w:val="single" w:color="000000" w:sz="2" w:space="0"/>
              <w:left w:val="single" w:color="000000" w:sz="2" w:space="0"/>
              <w:bottom w:val="single" w:color="000000" w:sz="2" w:space="0"/>
              <w:right w:val="single" w:color="000000" w:sz="2" w:space="0"/>
            </w:tcBorders>
            <w:noWrap/>
            <w:vAlign w:val="center"/>
          </w:tcPr>
          <w:p w14:paraId="2D0640A2">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重大缺陷</w:t>
            </w:r>
          </w:p>
        </w:tc>
      </w:tr>
    </w:tbl>
    <w:p w14:paraId="394E01EB">
      <w:pPr>
        <w:spacing w:line="44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2.3.5.2</w:t>
      </w:r>
      <w:r>
        <w:rPr>
          <w:rFonts w:ascii="Times New Roman" w:hAnsi="Times New Roman" w:eastAsia="宋体" w:cs="Times New Roman"/>
          <w:sz w:val="24"/>
          <w:highlight w:val="none"/>
        </w:rPr>
        <w:t>结构性缺陷的名称、代码、等级划分及分值应符合表4.2的规定。</w:t>
      </w:r>
    </w:p>
    <w:tbl>
      <w:tblPr>
        <w:tblStyle w:val="32"/>
        <w:tblW w:w="10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9"/>
        <w:gridCol w:w="647"/>
        <w:gridCol w:w="1284"/>
        <w:gridCol w:w="567"/>
        <w:gridCol w:w="6409"/>
        <w:gridCol w:w="532"/>
      </w:tblGrid>
      <w:tr w14:paraId="19CA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0198" w:type="dxa"/>
            <w:gridSpan w:val="6"/>
            <w:tcBorders>
              <w:top w:val="nil"/>
              <w:left w:val="nil"/>
              <w:right w:val="nil"/>
            </w:tcBorders>
            <w:noWrap/>
            <w:vAlign w:val="center"/>
          </w:tcPr>
          <w:p w14:paraId="626A3678">
            <w:pPr>
              <w:spacing w:beforeLines="50" w:line="440" w:lineRule="exact"/>
              <w:ind w:firstLine="482"/>
              <w:jc w:val="center"/>
              <w:rPr>
                <w:rFonts w:ascii="Times New Roman" w:hAnsi="Times New Roman" w:eastAsia="宋体" w:cs="Times New Roman"/>
                <w:b/>
                <w:szCs w:val="21"/>
                <w:highlight w:val="none"/>
              </w:rPr>
            </w:pPr>
            <w:r>
              <w:rPr>
                <w:rFonts w:ascii="Times New Roman" w:hAnsi="宋体" w:eastAsia="宋体" w:cs="Times New Roman"/>
                <w:b/>
                <w:szCs w:val="21"/>
                <w:highlight w:val="none"/>
              </w:rPr>
              <w:t>表</w:t>
            </w:r>
            <w:r>
              <w:rPr>
                <w:rFonts w:ascii="Times New Roman" w:hAnsi="Times New Roman" w:eastAsia="宋体" w:cs="Times New Roman"/>
                <w:b/>
                <w:szCs w:val="21"/>
                <w:highlight w:val="none"/>
              </w:rPr>
              <w:t>4.2</w:t>
            </w:r>
            <w:r>
              <w:rPr>
                <w:rFonts w:ascii="Times New Roman" w:hAnsi="宋体" w:eastAsia="宋体" w:cs="Times New Roman"/>
                <w:b/>
                <w:szCs w:val="21"/>
                <w:highlight w:val="none"/>
              </w:rPr>
              <w:t>结构性缺陷名称、代码、等级划分及分值</w:t>
            </w:r>
          </w:p>
        </w:tc>
      </w:tr>
      <w:tr w14:paraId="4C505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noWrap/>
            <w:vAlign w:val="center"/>
          </w:tcPr>
          <w:p w14:paraId="16DECA32">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w:t>
            </w:r>
          </w:p>
          <w:p w14:paraId="118CA7BA">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名称</w:t>
            </w:r>
          </w:p>
        </w:tc>
        <w:tc>
          <w:tcPr>
            <w:tcW w:w="647" w:type="dxa"/>
            <w:noWrap/>
          </w:tcPr>
          <w:p w14:paraId="783ACCF6">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缺陷代码</w:t>
            </w:r>
          </w:p>
        </w:tc>
        <w:tc>
          <w:tcPr>
            <w:tcW w:w="1284" w:type="dxa"/>
            <w:noWrap/>
            <w:vAlign w:val="center"/>
          </w:tcPr>
          <w:p w14:paraId="6664CB19">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定</w:t>
            </w:r>
            <w:r>
              <w:rPr>
                <w:rFonts w:ascii="Times New Roman" w:hAnsi="Times New Roman" w:eastAsia="宋体" w:cs="Times New Roman"/>
                <w:szCs w:val="21"/>
                <w:highlight w:val="none"/>
              </w:rPr>
              <w:t xml:space="preserve"> </w:t>
            </w:r>
            <w:r>
              <w:rPr>
                <w:rFonts w:ascii="Times New Roman" w:hAnsi="宋体" w:eastAsia="宋体" w:cs="Times New Roman"/>
                <w:szCs w:val="21"/>
                <w:highlight w:val="none"/>
              </w:rPr>
              <w:t>义</w:t>
            </w:r>
          </w:p>
        </w:tc>
        <w:tc>
          <w:tcPr>
            <w:tcW w:w="567" w:type="dxa"/>
            <w:noWrap/>
            <w:vAlign w:val="center"/>
          </w:tcPr>
          <w:p w14:paraId="597541E4">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等级</w:t>
            </w:r>
          </w:p>
        </w:tc>
        <w:tc>
          <w:tcPr>
            <w:tcW w:w="6409" w:type="dxa"/>
            <w:noWrap/>
            <w:vAlign w:val="center"/>
          </w:tcPr>
          <w:p w14:paraId="166F8DBC">
            <w:pPr>
              <w:spacing w:line="360" w:lineRule="exact"/>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缺陷描述</w:t>
            </w:r>
          </w:p>
        </w:tc>
        <w:tc>
          <w:tcPr>
            <w:tcW w:w="532" w:type="dxa"/>
            <w:noWrap/>
            <w:vAlign w:val="center"/>
          </w:tcPr>
          <w:p w14:paraId="098C3F3F">
            <w:pPr>
              <w:rPr>
                <w:rFonts w:ascii="Times New Roman" w:hAnsi="Times New Roman" w:eastAsia="宋体" w:cs="Times New Roman"/>
                <w:szCs w:val="21"/>
                <w:highlight w:val="none"/>
              </w:rPr>
            </w:pPr>
            <w:r>
              <w:rPr>
                <w:rFonts w:ascii="Times New Roman" w:hAnsi="宋体" w:eastAsia="宋体" w:cs="Times New Roman"/>
                <w:szCs w:val="21"/>
                <w:highlight w:val="none"/>
              </w:rPr>
              <w:t>分值</w:t>
            </w:r>
          </w:p>
        </w:tc>
      </w:tr>
      <w:tr w14:paraId="52D34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4" w:hRule="atLeast"/>
          <w:jc w:val="center"/>
        </w:trPr>
        <w:tc>
          <w:tcPr>
            <w:tcW w:w="759" w:type="dxa"/>
            <w:vMerge w:val="restart"/>
            <w:noWrap/>
            <w:vAlign w:val="center"/>
          </w:tcPr>
          <w:p w14:paraId="064F945E">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破裂</w:t>
            </w:r>
          </w:p>
        </w:tc>
        <w:tc>
          <w:tcPr>
            <w:tcW w:w="647" w:type="dxa"/>
            <w:vMerge w:val="restart"/>
            <w:noWrap/>
            <w:vAlign w:val="center"/>
          </w:tcPr>
          <w:p w14:paraId="7243198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PL</w:t>
            </w:r>
          </w:p>
        </w:tc>
        <w:tc>
          <w:tcPr>
            <w:tcW w:w="1284" w:type="dxa"/>
            <w:vMerge w:val="restart"/>
            <w:noWrap/>
            <w:vAlign w:val="center"/>
          </w:tcPr>
          <w:p w14:paraId="6C43B8A0">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管道的外部压力超过自身的承受力致使管子发生破裂。其形式有纵向、环向和复合</w:t>
            </w:r>
            <w:r>
              <w:rPr>
                <w:rFonts w:ascii="Times New Roman" w:hAnsi="Times New Roman" w:eastAsia="宋体" w:cs="Times New Roman"/>
                <w:szCs w:val="21"/>
                <w:highlight w:val="none"/>
              </w:rPr>
              <w:t>3</w:t>
            </w:r>
            <w:r>
              <w:rPr>
                <w:rFonts w:ascii="Times New Roman" w:hAnsi="宋体" w:eastAsia="宋体" w:cs="Times New Roman"/>
                <w:szCs w:val="21"/>
                <w:highlight w:val="none"/>
              </w:rPr>
              <w:t>种</w:t>
            </w:r>
          </w:p>
        </w:tc>
        <w:tc>
          <w:tcPr>
            <w:tcW w:w="567" w:type="dxa"/>
            <w:noWrap/>
            <w:vAlign w:val="center"/>
          </w:tcPr>
          <w:p w14:paraId="24A8B37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4871735D">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）管壁上可见裂痕，裂痕宽度小于</w:t>
            </w:r>
            <w:r>
              <w:rPr>
                <w:rFonts w:ascii="Times New Roman" w:hAnsi="Times New Roman" w:eastAsia="宋体" w:cs="Times New Roman"/>
                <w:szCs w:val="21"/>
                <w:highlight w:val="none"/>
              </w:rPr>
              <w:t>1mm</w:t>
            </w:r>
            <w:r>
              <w:rPr>
                <w:rFonts w:ascii="Times New Roman" w:hAnsi="宋体" w:eastAsia="宋体" w:cs="Times New Roman"/>
                <w:szCs w:val="21"/>
                <w:highlight w:val="none"/>
              </w:rPr>
              <w:t>；</w:t>
            </w:r>
          </w:p>
          <w:p w14:paraId="1073FA36">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w:t>
            </w:r>
            <w:r>
              <w:rPr>
                <w:rFonts w:ascii="Times New Roman" w:hAnsi="宋体" w:eastAsia="宋体" w:cs="Times New Roman"/>
                <w:szCs w:val="21"/>
                <w:highlight w:val="none"/>
                <w:shd w:val="clear" w:color="auto" w:fill="FFFFFF"/>
              </w:rPr>
              <w:t>管壁上可见持续纵向裂痕，长度</w:t>
            </w:r>
            <w:r>
              <w:rPr>
                <w:rFonts w:ascii="Times New Roman" w:hAnsi="宋体" w:eastAsia="宋体" w:cs="Times New Roman"/>
                <w:szCs w:val="21"/>
                <w:highlight w:val="none"/>
              </w:rPr>
              <w:t>大于</w:t>
            </w:r>
            <w:r>
              <w:rPr>
                <w:rFonts w:ascii="Times New Roman" w:hAnsi="Times New Roman" w:eastAsia="宋体" w:cs="Times New Roman"/>
                <w:szCs w:val="21"/>
                <w:highlight w:val="none"/>
              </w:rPr>
              <w:t>30cm</w:t>
            </w:r>
            <w:r>
              <w:rPr>
                <w:rFonts w:ascii="Times New Roman" w:hAnsi="宋体" w:eastAsia="宋体" w:cs="Times New Roman"/>
                <w:szCs w:val="21"/>
                <w:highlight w:val="none"/>
              </w:rPr>
              <w:t>，小于一节管道的</w:t>
            </w:r>
            <w:r>
              <w:rPr>
                <w:rFonts w:ascii="Times New Roman" w:hAnsi="Times New Roman" w:eastAsia="宋体" w:cs="Times New Roman"/>
                <w:szCs w:val="21"/>
                <w:highlight w:val="none"/>
              </w:rPr>
              <w:t>1/3</w:t>
            </w:r>
            <w:r>
              <w:rPr>
                <w:rFonts w:ascii="Times New Roman" w:hAnsi="宋体" w:eastAsia="宋体" w:cs="Times New Roman"/>
                <w:szCs w:val="21"/>
                <w:highlight w:val="none"/>
              </w:rPr>
              <w:t>；</w:t>
            </w:r>
          </w:p>
          <w:p w14:paraId="524703C6">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）管壁材料轻度剥落。</w:t>
            </w:r>
          </w:p>
        </w:tc>
        <w:tc>
          <w:tcPr>
            <w:tcW w:w="532" w:type="dxa"/>
            <w:noWrap/>
            <w:vAlign w:val="center"/>
          </w:tcPr>
          <w:p w14:paraId="630E8B5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2D74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759" w:type="dxa"/>
            <w:vMerge w:val="continue"/>
            <w:noWrap/>
            <w:vAlign w:val="center"/>
          </w:tcPr>
          <w:p w14:paraId="197CD629">
            <w:pPr>
              <w:jc w:val="center"/>
              <w:rPr>
                <w:rFonts w:ascii="Times New Roman" w:hAnsi="Times New Roman" w:eastAsia="宋体" w:cs="Times New Roman"/>
                <w:szCs w:val="21"/>
                <w:highlight w:val="none"/>
              </w:rPr>
            </w:pPr>
          </w:p>
        </w:tc>
        <w:tc>
          <w:tcPr>
            <w:tcW w:w="647" w:type="dxa"/>
            <w:vMerge w:val="continue"/>
            <w:noWrap/>
            <w:vAlign w:val="center"/>
          </w:tcPr>
          <w:p w14:paraId="18CECBED">
            <w:pPr>
              <w:jc w:val="center"/>
              <w:rPr>
                <w:rFonts w:ascii="Times New Roman" w:hAnsi="Times New Roman" w:eastAsia="宋体" w:cs="Times New Roman"/>
                <w:szCs w:val="21"/>
                <w:highlight w:val="none"/>
              </w:rPr>
            </w:pPr>
          </w:p>
        </w:tc>
        <w:tc>
          <w:tcPr>
            <w:tcW w:w="1284" w:type="dxa"/>
            <w:vMerge w:val="continue"/>
            <w:noWrap/>
            <w:vAlign w:val="center"/>
          </w:tcPr>
          <w:p w14:paraId="523FDC4B">
            <w:pPr>
              <w:rPr>
                <w:rFonts w:ascii="Times New Roman" w:hAnsi="Times New Roman" w:eastAsia="宋体" w:cs="Times New Roman"/>
                <w:szCs w:val="21"/>
                <w:highlight w:val="none"/>
              </w:rPr>
            </w:pPr>
          </w:p>
        </w:tc>
        <w:tc>
          <w:tcPr>
            <w:tcW w:w="567" w:type="dxa"/>
            <w:noWrap/>
            <w:vAlign w:val="center"/>
          </w:tcPr>
          <w:p w14:paraId="3548320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79A9342F">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）破裂处已形成明显裂缝，裂缝宽度在</w:t>
            </w:r>
            <w:r>
              <w:rPr>
                <w:rFonts w:ascii="Times New Roman" w:hAnsi="Times New Roman" w:eastAsia="宋体" w:cs="Times New Roman"/>
                <w:szCs w:val="21"/>
                <w:highlight w:val="none"/>
              </w:rPr>
              <w:t>1~2mm</w:t>
            </w:r>
            <w:r>
              <w:rPr>
                <w:rFonts w:ascii="Times New Roman" w:hAnsi="宋体" w:eastAsia="宋体" w:cs="Times New Roman"/>
                <w:szCs w:val="21"/>
                <w:highlight w:val="none"/>
              </w:rPr>
              <w:t>；</w:t>
            </w:r>
          </w:p>
          <w:p w14:paraId="37D0278C">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）管道出现持续轴向裂痕，并且裂痕长度超过一节管道的</w:t>
            </w:r>
            <w:r>
              <w:rPr>
                <w:rFonts w:ascii="Times New Roman" w:hAnsi="Times New Roman" w:eastAsia="宋体" w:cs="Times New Roman"/>
                <w:szCs w:val="21"/>
                <w:highlight w:val="none"/>
              </w:rPr>
              <w:t>1/3~2/3</w:t>
            </w:r>
            <w:r>
              <w:rPr>
                <w:rFonts w:ascii="Times New Roman" w:hAnsi="宋体" w:eastAsia="宋体" w:cs="Times New Roman"/>
                <w:szCs w:val="21"/>
                <w:highlight w:val="none"/>
              </w:rPr>
              <w:t>；</w:t>
            </w:r>
          </w:p>
          <w:p w14:paraId="59688418">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）小型异物破坏管道上部管壁进入管道，但未穿越整个管道，且管壁破坏面积较小。</w:t>
            </w:r>
          </w:p>
        </w:tc>
        <w:tc>
          <w:tcPr>
            <w:tcW w:w="532" w:type="dxa"/>
            <w:noWrap/>
            <w:vAlign w:val="center"/>
          </w:tcPr>
          <w:p w14:paraId="5CFEDF1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71EE9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6" w:hRule="atLeast"/>
          <w:jc w:val="center"/>
        </w:trPr>
        <w:tc>
          <w:tcPr>
            <w:tcW w:w="759" w:type="dxa"/>
            <w:vMerge w:val="continue"/>
            <w:noWrap/>
            <w:vAlign w:val="center"/>
          </w:tcPr>
          <w:p w14:paraId="3D1CCE2F">
            <w:pPr>
              <w:jc w:val="center"/>
              <w:rPr>
                <w:rFonts w:ascii="Times New Roman" w:hAnsi="Times New Roman" w:eastAsia="宋体" w:cs="Times New Roman"/>
                <w:szCs w:val="21"/>
                <w:highlight w:val="none"/>
              </w:rPr>
            </w:pPr>
          </w:p>
        </w:tc>
        <w:tc>
          <w:tcPr>
            <w:tcW w:w="647" w:type="dxa"/>
            <w:vMerge w:val="continue"/>
            <w:noWrap/>
            <w:vAlign w:val="center"/>
          </w:tcPr>
          <w:p w14:paraId="5CBA8723">
            <w:pPr>
              <w:jc w:val="center"/>
              <w:rPr>
                <w:rFonts w:ascii="Times New Roman" w:hAnsi="Times New Roman" w:eastAsia="宋体" w:cs="Times New Roman"/>
                <w:szCs w:val="21"/>
                <w:highlight w:val="none"/>
              </w:rPr>
            </w:pPr>
          </w:p>
        </w:tc>
        <w:tc>
          <w:tcPr>
            <w:tcW w:w="1284" w:type="dxa"/>
            <w:vMerge w:val="continue"/>
            <w:noWrap/>
            <w:vAlign w:val="center"/>
          </w:tcPr>
          <w:p w14:paraId="54FD9784">
            <w:pPr>
              <w:rPr>
                <w:rFonts w:ascii="Times New Roman" w:hAnsi="Times New Roman" w:eastAsia="宋体" w:cs="Times New Roman"/>
                <w:szCs w:val="21"/>
                <w:highlight w:val="none"/>
              </w:rPr>
            </w:pPr>
          </w:p>
        </w:tc>
        <w:tc>
          <w:tcPr>
            <w:tcW w:w="567" w:type="dxa"/>
            <w:noWrap/>
            <w:vAlign w:val="center"/>
          </w:tcPr>
          <w:p w14:paraId="5E814F5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10608F36">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）破裂处已形成明显裂缝，裂缝宽度大于</w:t>
            </w:r>
            <w:r>
              <w:rPr>
                <w:rFonts w:ascii="Times New Roman" w:hAnsi="Times New Roman" w:eastAsia="宋体" w:cs="Times New Roman"/>
                <w:szCs w:val="21"/>
                <w:highlight w:val="none"/>
              </w:rPr>
              <w:t>2mm</w:t>
            </w:r>
            <w:r>
              <w:rPr>
                <w:rFonts w:ascii="Times New Roman" w:hAnsi="宋体" w:eastAsia="宋体" w:cs="Times New Roman"/>
                <w:szCs w:val="21"/>
                <w:highlight w:val="none"/>
              </w:rPr>
              <w:t>，或者已贯穿；</w:t>
            </w:r>
          </w:p>
          <w:p w14:paraId="16E55F1C">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）管道出现持续轴向裂痕，并且裂痕长度超过一节管道的</w:t>
            </w:r>
            <w:r>
              <w:rPr>
                <w:rFonts w:ascii="Times New Roman" w:hAnsi="Times New Roman" w:eastAsia="宋体" w:cs="Times New Roman"/>
                <w:szCs w:val="21"/>
                <w:highlight w:val="none"/>
              </w:rPr>
              <w:t>2/3</w:t>
            </w:r>
            <w:r>
              <w:rPr>
                <w:rFonts w:ascii="Times New Roman" w:hAnsi="宋体" w:eastAsia="宋体" w:cs="Times New Roman"/>
                <w:szCs w:val="21"/>
                <w:highlight w:val="none"/>
              </w:rPr>
              <w:t>以上；</w:t>
            </w:r>
          </w:p>
          <w:p w14:paraId="532BF471">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）管壁破损或脱落处所剩碎片的环向覆盖范围小于弧长</w:t>
            </w:r>
            <w:r>
              <w:rPr>
                <w:rFonts w:ascii="Times New Roman" w:hAnsi="Times New Roman" w:eastAsia="宋体" w:cs="Times New Roman"/>
                <w:szCs w:val="21"/>
                <w:highlight w:val="none"/>
              </w:rPr>
              <w:t>60 º</w:t>
            </w:r>
            <w:r>
              <w:rPr>
                <w:rFonts w:ascii="Times New Roman" w:hAnsi="宋体" w:eastAsia="宋体" w:cs="Times New Roman"/>
                <w:szCs w:val="21"/>
                <w:highlight w:val="none"/>
              </w:rPr>
              <w:t>；</w:t>
            </w:r>
          </w:p>
          <w:p w14:paraId="50FDD875">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）小型异物穿越整个管道，管壁上形成上下或左右两个破口；或者大型异物破坏管道管壁进入管道，但未穿越整个管道；</w:t>
            </w:r>
          </w:p>
          <w:p w14:paraId="64663173">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5</w:t>
            </w:r>
            <w:r>
              <w:rPr>
                <w:rFonts w:ascii="Times New Roman" w:hAnsi="宋体" w:eastAsia="宋体" w:cs="Times New Roman"/>
                <w:szCs w:val="21"/>
                <w:highlight w:val="none"/>
              </w:rPr>
              <w:t>）金属管道变形小于管道直径的</w:t>
            </w:r>
            <w:r>
              <w:rPr>
                <w:rFonts w:ascii="Times New Roman" w:hAnsi="Times New Roman" w:eastAsia="宋体" w:cs="Times New Roman"/>
                <w:szCs w:val="21"/>
                <w:highlight w:val="none"/>
              </w:rPr>
              <w:t>15%</w:t>
            </w:r>
            <w:r>
              <w:rPr>
                <w:rFonts w:ascii="Times New Roman" w:hAnsi="宋体" w:eastAsia="宋体" w:cs="Times New Roman"/>
                <w:szCs w:val="21"/>
                <w:highlight w:val="none"/>
              </w:rPr>
              <w:t>。</w:t>
            </w:r>
          </w:p>
        </w:tc>
        <w:tc>
          <w:tcPr>
            <w:tcW w:w="532" w:type="dxa"/>
            <w:noWrap/>
            <w:vAlign w:val="center"/>
          </w:tcPr>
          <w:p w14:paraId="51E75D5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7A07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0" w:hRule="atLeast"/>
          <w:jc w:val="center"/>
        </w:trPr>
        <w:tc>
          <w:tcPr>
            <w:tcW w:w="759" w:type="dxa"/>
            <w:vMerge w:val="continue"/>
            <w:noWrap/>
            <w:vAlign w:val="center"/>
          </w:tcPr>
          <w:p w14:paraId="1B2069F1">
            <w:pPr>
              <w:jc w:val="center"/>
              <w:rPr>
                <w:rFonts w:ascii="Times New Roman" w:hAnsi="Times New Roman" w:eastAsia="宋体" w:cs="Times New Roman"/>
                <w:szCs w:val="21"/>
                <w:highlight w:val="none"/>
              </w:rPr>
            </w:pPr>
          </w:p>
        </w:tc>
        <w:tc>
          <w:tcPr>
            <w:tcW w:w="647" w:type="dxa"/>
            <w:vMerge w:val="continue"/>
            <w:noWrap/>
            <w:vAlign w:val="center"/>
          </w:tcPr>
          <w:p w14:paraId="377CD3CB">
            <w:pPr>
              <w:jc w:val="center"/>
              <w:rPr>
                <w:rFonts w:ascii="Times New Roman" w:hAnsi="Times New Roman" w:eastAsia="宋体" w:cs="Times New Roman"/>
                <w:szCs w:val="21"/>
                <w:highlight w:val="none"/>
              </w:rPr>
            </w:pPr>
          </w:p>
        </w:tc>
        <w:tc>
          <w:tcPr>
            <w:tcW w:w="1284" w:type="dxa"/>
            <w:vMerge w:val="continue"/>
            <w:noWrap/>
            <w:vAlign w:val="center"/>
          </w:tcPr>
          <w:p w14:paraId="4190826F">
            <w:pPr>
              <w:rPr>
                <w:rFonts w:ascii="Times New Roman" w:hAnsi="Times New Roman" w:eastAsia="宋体" w:cs="Times New Roman"/>
                <w:szCs w:val="21"/>
                <w:highlight w:val="none"/>
              </w:rPr>
            </w:pPr>
          </w:p>
        </w:tc>
        <w:tc>
          <w:tcPr>
            <w:tcW w:w="567" w:type="dxa"/>
            <w:noWrap/>
            <w:vAlign w:val="center"/>
          </w:tcPr>
          <w:p w14:paraId="140918B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6409" w:type="dxa"/>
            <w:noWrap/>
            <w:vAlign w:val="center"/>
          </w:tcPr>
          <w:p w14:paraId="644223FF">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）管壁破损或脱落的环向范围大于弧长</w:t>
            </w:r>
            <w:r>
              <w:rPr>
                <w:rFonts w:ascii="Times New Roman" w:hAnsi="Times New Roman" w:eastAsia="宋体" w:cs="Times New Roman"/>
                <w:szCs w:val="21"/>
                <w:highlight w:val="none"/>
              </w:rPr>
              <w:t>60º</w:t>
            </w:r>
            <w:r>
              <w:rPr>
                <w:rFonts w:ascii="Times New Roman" w:hAnsi="宋体" w:eastAsia="宋体" w:cs="Times New Roman"/>
                <w:szCs w:val="21"/>
                <w:highlight w:val="none"/>
              </w:rPr>
              <w:t>；</w:t>
            </w:r>
          </w:p>
          <w:p w14:paraId="3CC7E503">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）大型异物穿越整个管道，管壁上形成上下或左右两个破口；</w:t>
            </w:r>
          </w:p>
          <w:p w14:paraId="199343DC">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）金属管道变形大于管道直径的</w:t>
            </w:r>
            <w:r>
              <w:rPr>
                <w:rFonts w:ascii="Times New Roman" w:hAnsi="Times New Roman" w:eastAsia="宋体" w:cs="Times New Roman"/>
                <w:szCs w:val="21"/>
                <w:highlight w:val="none"/>
              </w:rPr>
              <w:t>15%</w:t>
            </w:r>
            <w:r>
              <w:rPr>
                <w:rFonts w:ascii="Times New Roman" w:hAnsi="宋体" w:eastAsia="宋体" w:cs="Times New Roman"/>
                <w:szCs w:val="21"/>
                <w:highlight w:val="none"/>
              </w:rPr>
              <w:t>。</w:t>
            </w:r>
          </w:p>
        </w:tc>
        <w:tc>
          <w:tcPr>
            <w:tcW w:w="532" w:type="dxa"/>
            <w:noWrap/>
            <w:vAlign w:val="center"/>
          </w:tcPr>
          <w:p w14:paraId="3DED788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10</w:t>
            </w:r>
          </w:p>
        </w:tc>
      </w:tr>
      <w:tr w14:paraId="355E9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restart"/>
            <w:noWrap/>
            <w:vAlign w:val="center"/>
          </w:tcPr>
          <w:p w14:paraId="293B1DB3">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变形</w:t>
            </w:r>
          </w:p>
        </w:tc>
        <w:tc>
          <w:tcPr>
            <w:tcW w:w="647" w:type="dxa"/>
            <w:vMerge w:val="restart"/>
            <w:noWrap/>
            <w:vAlign w:val="center"/>
          </w:tcPr>
          <w:p w14:paraId="3933EFE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BX</w:t>
            </w:r>
          </w:p>
        </w:tc>
        <w:tc>
          <w:tcPr>
            <w:tcW w:w="1284" w:type="dxa"/>
            <w:vMerge w:val="restart"/>
            <w:noWrap/>
            <w:vAlign w:val="center"/>
          </w:tcPr>
          <w:p w14:paraId="3C7AFBFF">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管道受外力挤压造成形状变异</w:t>
            </w:r>
          </w:p>
        </w:tc>
        <w:tc>
          <w:tcPr>
            <w:tcW w:w="567" w:type="dxa"/>
            <w:noWrap/>
            <w:vAlign w:val="center"/>
          </w:tcPr>
          <w:p w14:paraId="7E8C1AD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55D06CB5">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当管道变形率小于等于</w:t>
            </w:r>
            <w:r>
              <w:rPr>
                <w:rFonts w:ascii="Times New Roman" w:hAnsi="Times New Roman" w:eastAsia="宋体" w:cs="Times New Roman"/>
                <w:szCs w:val="21"/>
                <w:highlight w:val="none"/>
              </w:rPr>
              <w:t>5%</w:t>
            </w:r>
            <w:r>
              <w:rPr>
                <w:rFonts w:ascii="Times New Roman" w:hAnsi="宋体" w:eastAsia="宋体" w:cs="Times New Roman"/>
                <w:szCs w:val="21"/>
                <w:highlight w:val="none"/>
              </w:rPr>
              <w:t>，并且管道无任何破损。</w:t>
            </w:r>
          </w:p>
        </w:tc>
        <w:tc>
          <w:tcPr>
            <w:tcW w:w="532" w:type="dxa"/>
            <w:noWrap/>
            <w:vAlign w:val="center"/>
          </w:tcPr>
          <w:p w14:paraId="4181306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r>
      <w:tr w14:paraId="40BA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167B196E">
            <w:pPr>
              <w:jc w:val="center"/>
              <w:rPr>
                <w:rFonts w:ascii="Times New Roman" w:hAnsi="Times New Roman" w:eastAsia="宋体" w:cs="Times New Roman"/>
                <w:szCs w:val="21"/>
                <w:highlight w:val="none"/>
              </w:rPr>
            </w:pPr>
          </w:p>
        </w:tc>
        <w:tc>
          <w:tcPr>
            <w:tcW w:w="647" w:type="dxa"/>
            <w:vMerge w:val="continue"/>
            <w:noWrap/>
            <w:vAlign w:val="center"/>
          </w:tcPr>
          <w:p w14:paraId="0E31EB41">
            <w:pPr>
              <w:jc w:val="center"/>
              <w:rPr>
                <w:rFonts w:ascii="Times New Roman" w:hAnsi="Times New Roman" w:eastAsia="宋体" w:cs="Times New Roman"/>
                <w:szCs w:val="21"/>
                <w:highlight w:val="none"/>
              </w:rPr>
            </w:pPr>
          </w:p>
        </w:tc>
        <w:tc>
          <w:tcPr>
            <w:tcW w:w="1284" w:type="dxa"/>
            <w:vMerge w:val="continue"/>
            <w:noWrap/>
            <w:vAlign w:val="center"/>
          </w:tcPr>
          <w:p w14:paraId="60977AC8">
            <w:pPr>
              <w:rPr>
                <w:rFonts w:ascii="Times New Roman" w:hAnsi="Times New Roman" w:eastAsia="宋体" w:cs="Times New Roman"/>
                <w:szCs w:val="21"/>
                <w:highlight w:val="none"/>
              </w:rPr>
            </w:pPr>
          </w:p>
        </w:tc>
        <w:tc>
          <w:tcPr>
            <w:tcW w:w="567" w:type="dxa"/>
            <w:noWrap/>
            <w:vAlign w:val="center"/>
          </w:tcPr>
          <w:p w14:paraId="35B128E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2427D77B">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当管道变形率大于</w:t>
            </w:r>
            <w:r>
              <w:rPr>
                <w:rFonts w:ascii="Times New Roman" w:hAnsi="Times New Roman" w:eastAsia="宋体" w:cs="Times New Roman"/>
                <w:szCs w:val="21"/>
                <w:highlight w:val="none"/>
              </w:rPr>
              <w:t>5%</w:t>
            </w:r>
            <w:r>
              <w:rPr>
                <w:rFonts w:ascii="Times New Roman" w:hAnsi="宋体" w:eastAsia="宋体" w:cs="Times New Roman"/>
                <w:szCs w:val="21"/>
                <w:highlight w:val="none"/>
              </w:rPr>
              <w:t>且小于</w:t>
            </w:r>
            <w:r>
              <w:rPr>
                <w:rFonts w:ascii="Times New Roman" w:hAnsi="Times New Roman" w:eastAsia="宋体" w:cs="Times New Roman"/>
                <w:szCs w:val="21"/>
                <w:highlight w:val="none"/>
              </w:rPr>
              <w:t>15%</w:t>
            </w:r>
            <w:r>
              <w:rPr>
                <w:rFonts w:ascii="Times New Roman" w:hAnsi="宋体" w:eastAsia="宋体" w:cs="Times New Roman"/>
                <w:szCs w:val="21"/>
                <w:highlight w:val="none"/>
              </w:rPr>
              <w:t>，并且管道无任何破损。</w:t>
            </w:r>
          </w:p>
        </w:tc>
        <w:tc>
          <w:tcPr>
            <w:tcW w:w="532" w:type="dxa"/>
            <w:noWrap/>
            <w:vAlign w:val="center"/>
          </w:tcPr>
          <w:p w14:paraId="74972CB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6D23B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585F8A91">
            <w:pPr>
              <w:jc w:val="center"/>
              <w:rPr>
                <w:rFonts w:ascii="Times New Roman" w:hAnsi="Times New Roman" w:eastAsia="宋体" w:cs="Times New Roman"/>
                <w:szCs w:val="21"/>
                <w:highlight w:val="none"/>
              </w:rPr>
            </w:pPr>
          </w:p>
        </w:tc>
        <w:tc>
          <w:tcPr>
            <w:tcW w:w="647" w:type="dxa"/>
            <w:vMerge w:val="continue"/>
            <w:noWrap/>
            <w:vAlign w:val="center"/>
          </w:tcPr>
          <w:p w14:paraId="26FF6862">
            <w:pPr>
              <w:jc w:val="center"/>
              <w:rPr>
                <w:rFonts w:ascii="Times New Roman" w:hAnsi="Times New Roman" w:eastAsia="宋体" w:cs="Times New Roman"/>
                <w:szCs w:val="21"/>
                <w:highlight w:val="none"/>
              </w:rPr>
            </w:pPr>
          </w:p>
        </w:tc>
        <w:tc>
          <w:tcPr>
            <w:tcW w:w="1284" w:type="dxa"/>
            <w:vMerge w:val="continue"/>
            <w:noWrap/>
            <w:vAlign w:val="center"/>
          </w:tcPr>
          <w:p w14:paraId="0D30E77C">
            <w:pPr>
              <w:rPr>
                <w:rFonts w:ascii="Times New Roman" w:hAnsi="Times New Roman" w:eastAsia="宋体" w:cs="Times New Roman"/>
                <w:szCs w:val="21"/>
                <w:highlight w:val="none"/>
              </w:rPr>
            </w:pPr>
          </w:p>
        </w:tc>
        <w:tc>
          <w:tcPr>
            <w:tcW w:w="567" w:type="dxa"/>
            <w:noWrap/>
            <w:vAlign w:val="center"/>
          </w:tcPr>
          <w:p w14:paraId="1800C36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67DB708A">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当管道变形率大于</w:t>
            </w:r>
            <w:r>
              <w:rPr>
                <w:rFonts w:ascii="Times New Roman" w:hAnsi="Times New Roman" w:eastAsia="宋体" w:cs="Times New Roman"/>
                <w:szCs w:val="21"/>
                <w:highlight w:val="none"/>
              </w:rPr>
              <w:t>15%</w:t>
            </w:r>
            <w:r>
              <w:rPr>
                <w:rFonts w:ascii="Times New Roman" w:hAnsi="宋体" w:eastAsia="宋体" w:cs="Times New Roman"/>
                <w:szCs w:val="21"/>
                <w:highlight w:val="none"/>
              </w:rPr>
              <w:t>且小于</w:t>
            </w:r>
            <w:r>
              <w:rPr>
                <w:rFonts w:ascii="Times New Roman" w:hAnsi="Times New Roman" w:eastAsia="宋体" w:cs="Times New Roman"/>
                <w:szCs w:val="21"/>
                <w:highlight w:val="none"/>
              </w:rPr>
              <w:t>25%</w:t>
            </w:r>
            <w:r>
              <w:rPr>
                <w:rFonts w:ascii="Times New Roman" w:hAnsi="宋体" w:eastAsia="宋体" w:cs="Times New Roman"/>
                <w:szCs w:val="21"/>
                <w:highlight w:val="none"/>
              </w:rPr>
              <w:t>，并且管道无任何破损时。</w:t>
            </w:r>
          </w:p>
        </w:tc>
        <w:tc>
          <w:tcPr>
            <w:tcW w:w="532" w:type="dxa"/>
            <w:noWrap/>
            <w:vAlign w:val="center"/>
          </w:tcPr>
          <w:p w14:paraId="799149B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00ED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4D8582DF">
            <w:pPr>
              <w:jc w:val="center"/>
              <w:rPr>
                <w:rFonts w:ascii="Times New Roman" w:hAnsi="Times New Roman" w:eastAsia="宋体" w:cs="Times New Roman"/>
                <w:szCs w:val="21"/>
                <w:highlight w:val="none"/>
              </w:rPr>
            </w:pPr>
          </w:p>
        </w:tc>
        <w:tc>
          <w:tcPr>
            <w:tcW w:w="647" w:type="dxa"/>
            <w:vMerge w:val="continue"/>
            <w:noWrap/>
            <w:vAlign w:val="center"/>
          </w:tcPr>
          <w:p w14:paraId="7754A07C">
            <w:pPr>
              <w:jc w:val="center"/>
              <w:rPr>
                <w:rFonts w:ascii="Times New Roman" w:hAnsi="Times New Roman" w:eastAsia="宋体" w:cs="Times New Roman"/>
                <w:szCs w:val="21"/>
                <w:highlight w:val="none"/>
              </w:rPr>
            </w:pPr>
          </w:p>
        </w:tc>
        <w:tc>
          <w:tcPr>
            <w:tcW w:w="1284" w:type="dxa"/>
            <w:vMerge w:val="continue"/>
            <w:noWrap/>
            <w:vAlign w:val="center"/>
          </w:tcPr>
          <w:p w14:paraId="1F668917">
            <w:pPr>
              <w:rPr>
                <w:rFonts w:ascii="Times New Roman" w:hAnsi="Times New Roman" w:eastAsia="宋体" w:cs="Times New Roman"/>
                <w:szCs w:val="21"/>
                <w:highlight w:val="none"/>
              </w:rPr>
            </w:pPr>
          </w:p>
        </w:tc>
        <w:tc>
          <w:tcPr>
            <w:tcW w:w="567" w:type="dxa"/>
            <w:noWrap/>
            <w:vAlign w:val="center"/>
          </w:tcPr>
          <w:p w14:paraId="653DBD0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6409" w:type="dxa"/>
            <w:noWrap/>
            <w:vAlign w:val="center"/>
          </w:tcPr>
          <w:p w14:paraId="785B5886">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当管道变形率大于</w:t>
            </w:r>
            <w:r>
              <w:rPr>
                <w:rFonts w:ascii="Times New Roman" w:hAnsi="Times New Roman" w:eastAsia="宋体" w:cs="Times New Roman"/>
                <w:szCs w:val="21"/>
                <w:highlight w:val="none"/>
              </w:rPr>
              <w:t>25%</w:t>
            </w:r>
            <w:r>
              <w:rPr>
                <w:rFonts w:ascii="Times New Roman" w:hAnsi="宋体" w:eastAsia="宋体" w:cs="Times New Roman"/>
                <w:szCs w:val="21"/>
                <w:highlight w:val="none"/>
              </w:rPr>
              <w:t>。</w:t>
            </w:r>
          </w:p>
        </w:tc>
        <w:tc>
          <w:tcPr>
            <w:tcW w:w="532" w:type="dxa"/>
            <w:noWrap/>
            <w:vAlign w:val="center"/>
          </w:tcPr>
          <w:p w14:paraId="0A614FC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10</w:t>
            </w:r>
          </w:p>
        </w:tc>
      </w:tr>
      <w:tr w14:paraId="7DEE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3" w:hRule="atLeast"/>
          <w:jc w:val="center"/>
        </w:trPr>
        <w:tc>
          <w:tcPr>
            <w:tcW w:w="759" w:type="dxa"/>
            <w:vMerge w:val="restart"/>
            <w:noWrap/>
            <w:vAlign w:val="center"/>
          </w:tcPr>
          <w:p w14:paraId="7E76D120">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腐蚀</w:t>
            </w:r>
          </w:p>
        </w:tc>
        <w:tc>
          <w:tcPr>
            <w:tcW w:w="647" w:type="dxa"/>
            <w:vMerge w:val="restart"/>
            <w:noWrap/>
            <w:vAlign w:val="center"/>
          </w:tcPr>
          <w:p w14:paraId="1159419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FS</w:t>
            </w:r>
          </w:p>
        </w:tc>
        <w:tc>
          <w:tcPr>
            <w:tcW w:w="1284" w:type="dxa"/>
            <w:vMerge w:val="restart"/>
            <w:noWrap/>
            <w:vAlign w:val="center"/>
          </w:tcPr>
          <w:p w14:paraId="328583C9">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管道内壁受侵蚀而流失或剥落，出现麻面或露出钢筋、卵石</w:t>
            </w:r>
          </w:p>
        </w:tc>
        <w:tc>
          <w:tcPr>
            <w:tcW w:w="567" w:type="dxa"/>
            <w:noWrap/>
            <w:vAlign w:val="center"/>
          </w:tcPr>
          <w:p w14:paraId="1229E10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5F4CDD17">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管道表面剥落不显露卵石或钢筋。</w:t>
            </w:r>
          </w:p>
        </w:tc>
        <w:tc>
          <w:tcPr>
            <w:tcW w:w="532" w:type="dxa"/>
            <w:noWrap/>
            <w:vAlign w:val="center"/>
          </w:tcPr>
          <w:p w14:paraId="3A66F95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77F55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3" w:hRule="atLeast"/>
          <w:jc w:val="center"/>
        </w:trPr>
        <w:tc>
          <w:tcPr>
            <w:tcW w:w="759" w:type="dxa"/>
            <w:vMerge w:val="continue"/>
            <w:noWrap/>
            <w:vAlign w:val="center"/>
          </w:tcPr>
          <w:p w14:paraId="11B71273">
            <w:pPr>
              <w:jc w:val="center"/>
              <w:rPr>
                <w:rFonts w:ascii="Times New Roman" w:hAnsi="Times New Roman" w:eastAsia="宋体" w:cs="Times New Roman"/>
                <w:szCs w:val="21"/>
                <w:highlight w:val="none"/>
              </w:rPr>
            </w:pPr>
          </w:p>
        </w:tc>
        <w:tc>
          <w:tcPr>
            <w:tcW w:w="647" w:type="dxa"/>
            <w:vMerge w:val="continue"/>
            <w:noWrap/>
            <w:vAlign w:val="center"/>
          </w:tcPr>
          <w:p w14:paraId="4BC73C7C">
            <w:pPr>
              <w:jc w:val="center"/>
              <w:rPr>
                <w:rFonts w:ascii="Times New Roman" w:hAnsi="Times New Roman" w:eastAsia="宋体" w:cs="Times New Roman"/>
                <w:szCs w:val="21"/>
                <w:highlight w:val="none"/>
              </w:rPr>
            </w:pPr>
          </w:p>
        </w:tc>
        <w:tc>
          <w:tcPr>
            <w:tcW w:w="1284" w:type="dxa"/>
            <w:vMerge w:val="continue"/>
            <w:noWrap/>
            <w:vAlign w:val="center"/>
          </w:tcPr>
          <w:p w14:paraId="4E645DFB">
            <w:pPr>
              <w:rPr>
                <w:rFonts w:ascii="Times New Roman" w:hAnsi="Times New Roman" w:eastAsia="宋体" w:cs="Times New Roman"/>
                <w:szCs w:val="21"/>
                <w:highlight w:val="none"/>
              </w:rPr>
            </w:pPr>
          </w:p>
        </w:tc>
        <w:tc>
          <w:tcPr>
            <w:tcW w:w="567" w:type="dxa"/>
            <w:noWrap/>
            <w:vAlign w:val="center"/>
          </w:tcPr>
          <w:p w14:paraId="0416F63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7F9E4C0C">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管道表面剥落显露卵石或钢筋。</w:t>
            </w:r>
          </w:p>
        </w:tc>
        <w:tc>
          <w:tcPr>
            <w:tcW w:w="532" w:type="dxa"/>
            <w:noWrap/>
            <w:vAlign w:val="center"/>
          </w:tcPr>
          <w:p w14:paraId="7559A8F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18F3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4" w:hRule="atLeast"/>
          <w:jc w:val="center"/>
        </w:trPr>
        <w:tc>
          <w:tcPr>
            <w:tcW w:w="759" w:type="dxa"/>
            <w:vMerge w:val="continue"/>
            <w:noWrap/>
            <w:vAlign w:val="center"/>
          </w:tcPr>
          <w:p w14:paraId="6A236FF3">
            <w:pPr>
              <w:jc w:val="center"/>
              <w:rPr>
                <w:rFonts w:ascii="Times New Roman" w:hAnsi="Times New Roman" w:eastAsia="宋体" w:cs="Times New Roman"/>
                <w:szCs w:val="21"/>
                <w:highlight w:val="none"/>
              </w:rPr>
            </w:pPr>
          </w:p>
        </w:tc>
        <w:tc>
          <w:tcPr>
            <w:tcW w:w="647" w:type="dxa"/>
            <w:vMerge w:val="continue"/>
            <w:noWrap/>
            <w:vAlign w:val="center"/>
          </w:tcPr>
          <w:p w14:paraId="0DF88EB2">
            <w:pPr>
              <w:jc w:val="center"/>
              <w:rPr>
                <w:rFonts w:ascii="Times New Roman" w:hAnsi="Times New Roman" w:eastAsia="宋体" w:cs="Times New Roman"/>
                <w:szCs w:val="21"/>
                <w:highlight w:val="none"/>
              </w:rPr>
            </w:pPr>
          </w:p>
        </w:tc>
        <w:tc>
          <w:tcPr>
            <w:tcW w:w="1284" w:type="dxa"/>
            <w:vMerge w:val="continue"/>
            <w:noWrap/>
            <w:vAlign w:val="center"/>
          </w:tcPr>
          <w:p w14:paraId="4A824AD6">
            <w:pPr>
              <w:rPr>
                <w:rFonts w:ascii="Times New Roman" w:hAnsi="Times New Roman" w:eastAsia="宋体" w:cs="Times New Roman"/>
                <w:szCs w:val="21"/>
                <w:highlight w:val="none"/>
              </w:rPr>
            </w:pPr>
          </w:p>
        </w:tc>
        <w:tc>
          <w:tcPr>
            <w:tcW w:w="567" w:type="dxa"/>
            <w:noWrap/>
            <w:vAlign w:val="center"/>
          </w:tcPr>
          <w:p w14:paraId="74983C6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4ADB6CA1">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管道卵石或钢筋完全显露。</w:t>
            </w:r>
          </w:p>
        </w:tc>
        <w:tc>
          <w:tcPr>
            <w:tcW w:w="532" w:type="dxa"/>
            <w:noWrap/>
            <w:vAlign w:val="center"/>
          </w:tcPr>
          <w:p w14:paraId="0B53B45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2B00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3" w:hRule="atLeast"/>
          <w:jc w:val="center"/>
        </w:trPr>
        <w:tc>
          <w:tcPr>
            <w:tcW w:w="759" w:type="dxa"/>
            <w:vMerge w:val="restart"/>
            <w:noWrap/>
            <w:vAlign w:val="center"/>
          </w:tcPr>
          <w:p w14:paraId="32B0C0B8">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接口</w:t>
            </w:r>
          </w:p>
        </w:tc>
        <w:tc>
          <w:tcPr>
            <w:tcW w:w="647" w:type="dxa"/>
            <w:vMerge w:val="restart"/>
            <w:noWrap/>
            <w:vAlign w:val="center"/>
          </w:tcPr>
          <w:p w14:paraId="6E52A6A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JK</w:t>
            </w:r>
          </w:p>
        </w:tc>
        <w:tc>
          <w:tcPr>
            <w:tcW w:w="1284" w:type="dxa"/>
            <w:vMerge w:val="restart"/>
            <w:noWrap/>
            <w:vAlign w:val="center"/>
          </w:tcPr>
          <w:p w14:paraId="143D59E7">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两根管道的接口出现套口接头偏离、接口未充分推进以及接口处水泥、沥青、胶圈脱落等</w:t>
            </w:r>
          </w:p>
        </w:tc>
        <w:tc>
          <w:tcPr>
            <w:tcW w:w="567" w:type="dxa"/>
            <w:noWrap/>
            <w:vAlign w:val="center"/>
          </w:tcPr>
          <w:p w14:paraId="5C51088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0EDB11E9">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）相接的两个管口偏差不大于管壁厚度的</w:t>
            </w:r>
            <w:r>
              <w:rPr>
                <w:rFonts w:ascii="Times New Roman" w:hAnsi="Times New Roman" w:eastAsia="宋体" w:cs="Times New Roman"/>
                <w:szCs w:val="21"/>
                <w:highlight w:val="none"/>
              </w:rPr>
              <w:t>1/2</w:t>
            </w:r>
            <w:r>
              <w:rPr>
                <w:rFonts w:ascii="Times New Roman" w:hAnsi="宋体" w:eastAsia="宋体" w:cs="Times New Roman"/>
                <w:szCs w:val="21"/>
                <w:highlight w:val="none"/>
              </w:rPr>
              <w:t>，管道内外没有物质连通迹象；</w:t>
            </w:r>
          </w:p>
          <w:p w14:paraId="7C63C861">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）管道脱节距离不大于</w:t>
            </w:r>
            <w:r>
              <w:rPr>
                <w:rFonts w:ascii="Times New Roman" w:hAnsi="Times New Roman" w:eastAsia="宋体" w:cs="Times New Roman"/>
                <w:szCs w:val="21"/>
                <w:highlight w:val="none"/>
              </w:rPr>
              <w:t>2cm</w:t>
            </w:r>
            <w:r>
              <w:rPr>
                <w:rFonts w:ascii="Times New Roman" w:hAnsi="宋体" w:eastAsia="宋体" w:cs="Times New Roman"/>
                <w:szCs w:val="21"/>
                <w:highlight w:val="none"/>
              </w:rPr>
              <w:t>，且管道连接状态未破坏。</w:t>
            </w:r>
          </w:p>
        </w:tc>
        <w:tc>
          <w:tcPr>
            <w:tcW w:w="532" w:type="dxa"/>
            <w:noWrap/>
            <w:vAlign w:val="center"/>
          </w:tcPr>
          <w:p w14:paraId="7211164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624D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3" w:hRule="atLeast"/>
          <w:jc w:val="center"/>
        </w:trPr>
        <w:tc>
          <w:tcPr>
            <w:tcW w:w="759" w:type="dxa"/>
            <w:vMerge w:val="continue"/>
            <w:noWrap/>
            <w:vAlign w:val="center"/>
          </w:tcPr>
          <w:p w14:paraId="4804E28B">
            <w:pPr>
              <w:jc w:val="center"/>
              <w:rPr>
                <w:rFonts w:ascii="Times New Roman" w:hAnsi="Times New Roman" w:eastAsia="宋体" w:cs="Times New Roman"/>
                <w:szCs w:val="21"/>
                <w:highlight w:val="none"/>
              </w:rPr>
            </w:pPr>
          </w:p>
        </w:tc>
        <w:tc>
          <w:tcPr>
            <w:tcW w:w="647" w:type="dxa"/>
            <w:vMerge w:val="continue"/>
            <w:noWrap/>
            <w:vAlign w:val="center"/>
          </w:tcPr>
          <w:p w14:paraId="7F2A06E2">
            <w:pPr>
              <w:jc w:val="center"/>
              <w:rPr>
                <w:rFonts w:ascii="Times New Roman" w:hAnsi="Times New Roman" w:eastAsia="宋体" w:cs="Times New Roman"/>
                <w:szCs w:val="21"/>
                <w:highlight w:val="none"/>
              </w:rPr>
            </w:pPr>
          </w:p>
        </w:tc>
        <w:tc>
          <w:tcPr>
            <w:tcW w:w="1284" w:type="dxa"/>
            <w:vMerge w:val="continue"/>
            <w:noWrap/>
            <w:vAlign w:val="center"/>
          </w:tcPr>
          <w:p w14:paraId="6EA4E84C">
            <w:pPr>
              <w:rPr>
                <w:rFonts w:ascii="Times New Roman" w:hAnsi="Times New Roman" w:eastAsia="宋体" w:cs="Times New Roman"/>
                <w:szCs w:val="21"/>
                <w:highlight w:val="none"/>
              </w:rPr>
            </w:pPr>
          </w:p>
        </w:tc>
        <w:tc>
          <w:tcPr>
            <w:tcW w:w="567" w:type="dxa"/>
            <w:noWrap/>
            <w:vAlign w:val="center"/>
          </w:tcPr>
          <w:p w14:paraId="169D98D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2A40678A">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）相接的两个管口偏差在管壁厚度的</w:t>
            </w:r>
            <w:r>
              <w:rPr>
                <w:rFonts w:ascii="Times New Roman" w:hAnsi="Times New Roman" w:eastAsia="宋体" w:cs="Times New Roman"/>
                <w:szCs w:val="21"/>
                <w:highlight w:val="none"/>
              </w:rPr>
              <w:t>1/2-1</w:t>
            </w:r>
            <w:r>
              <w:rPr>
                <w:rFonts w:ascii="Times New Roman" w:hAnsi="宋体" w:eastAsia="宋体" w:cs="Times New Roman"/>
                <w:szCs w:val="21"/>
                <w:highlight w:val="none"/>
              </w:rPr>
              <w:t>倍之间，管道内外没有物质连通迹象；</w:t>
            </w:r>
          </w:p>
          <w:p w14:paraId="4CD8466D">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）管道脱节距离</w:t>
            </w:r>
            <w:r>
              <w:rPr>
                <w:rFonts w:ascii="Times New Roman" w:hAnsi="Times New Roman" w:eastAsia="宋体" w:cs="Times New Roman"/>
                <w:szCs w:val="21"/>
                <w:highlight w:val="none"/>
              </w:rPr>
              <w:t>2-3cm</w:t>
            </w:r>
            <w:r>
              <w:rPr>
                <w:rFonts w:ascii="Times New Roman" w:hAnsi="宋体" w:eastAsia="宋体" w:cs="Times New Roman"/>
                <w:szCs w:val="21"/>
                <w:highlight w:val="none"/>
              </w:rPr>
              <w:t>，但管道连接状态未破坏；</w:t>
            </w:r>
          </w:p>
          <w:p w14:paraId="06C3CC33">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）接口材料可在管道内水平方向中心线上部可见，且弧长小于</w:t>
            </w:r>
            <w:r>
              <w:rPr>
                <w:rFonts w:ascii="Times New Roman" w:hAnsi="Times New Roman" w:eastAsia="宋体" w:cs="Times New Roman"/>
                <w:szCs w:val="21"/>
                <w:highlight w:val="none"/>
              </w:rPr>
              <w:t>15</w:t>
            </w:r>
            <w:r>
              <w:rPr>
                <w:rFonts w:ascii="Times New Roman" w:hAnsi="宋体" w:eastAsia="宋体" w:cs="Times New Roman"/>
                <w:szCs w:val="21"/>
                <w:highlight w:val="none"/>
              </w:rPr>
              <w:t>度。</w:t>
            </w:r>
          </w:p>
        </w:tc>
        <w:tc>
          <w:tcPr>
            <w:tcW w:w="532" w:type="dxa"/>
            <w:noWrap/>
            <w:vAlign w:val="center"/>
          </w:tcPr>
          <w:p w14:paraId="036A7FA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1FB2C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759" w:type="dxa"/>
            <w:vMerge w:val="continue"/>
            <w:noWrap/>
            <w:vAlign w:val="center"/>
          </w:tcPr>
          <w:p w14:paraId="288A94F2">
            <w:pPr>
              <w:jc w:val="center"/>
              <w:rPr>
                <w:rFonts w:ascii="Times New Roman" w:hAnsi="Times New Roman" w:eastAsia="宋体" w:cs="Times New Roman"/>
                <w:szCs w:val="21"/>
                <w:highlight w:val="none"/>
              </w:rPr>
            </w:pPr>
          </w:p>
        </w:tc>
        <w:tc>
          <w:tcPr>
            <w:tcW w:w="647" w:type="dxa"/>
            <w:vMerge w:val="continue"/>
            <w:noWrap/>
            <w:vAlign w:val="center"/>
          </w:tcPr>
          <w:p w14:paraId="100B4864">
            <w:pPr>
              <w:jc w:val="center"/>
              <w:rPr>
                <w:rFonts w:ascii="Times New Roman" w:hAnsi="Times New Roman" w:eastAsia="宋体" w:cs="Times New Roman"/>
                <w:szCs w:val="21"/>
                <w:highlight w:val="none"/>
              </w:rPr>
            </w:pPr>
          </w:p>
        </w:tc>
        <w:tc>
          <w:tcPr>
            <w:tcW w:w="1284" w:type="dxa"/>
            <w:vMerge w:val="continue"/>
            <w:noWrap/>
            <w:vAlign w:val="center"/>
          </w:tcPr>
          <w:p w14:paraId="519DA494">
            <w:pPr>
              <w:rPr>
                <w:rFonts w:ascii="Times New Roman" w:hAnsi="Times New Roman" w:eastAsia="宋体" w:cs="Times New Roman"/>
                <w:szCs w:val="21"/>
                <w:highlight w:val="none"/>
              </w:rPr>
            </w:pPr>
          </w:p>
        </w:tc>
        <w:tc>
          <w:tcPr>
            <w:tcW w:w="567" w:type="dxa"/>
            <w:noWrap/>
            <w:vAlign w:val="center"/>
          </w:tcPr>
          <w:p w14:paraId="1320B7F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41638B30">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）相接的两个管口偏差在管壁厚度的</w:t>
            </w:r>
            <w:r>
              <w:rPr>
                <w:rFonts w:ascii="Times New Roman" w:hAnsi="Times New Roman" w:eastAsia="宋体" w:cs="Times New Roman"/>
                <w:szCs w:val="21"/>
                <w:highlight w:val="none"/>
              </w:rPr>
              <w:t>1-2</w:t>
            </w:r>
            <w:r>
              <w:rPr>
                <w:rFonts w:ascii="Times New Roman" w:hAnsi="宋体" w:eastAsia="宋体" w:cs="Times New Roman"/>
                <w:szCs w:val="21"/>
                <w:highlight w:val="none"/>
              </w:rPr>
              <w:t>倍之间；</w:t>
            </w:r>
          </w:p>
          <w:p w14:paraId="14CD164E">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）管道脱节距离</w:t>
            </w:r>
            <w:r>
              <w:rPr>
                <w:rFonts w:ascii="Times New Roman" w:hAnsi="Times New Roman" w:eastAsia="宋体" w:cs="Times New Roman"/>
                <w:szCs w:val="21"/>
                <w:highlight w:val="none"/>
              </w:rPr>
              <w:t>3-5cm</w:t>
            </w:r>
            <w:r>
              <w:rPr>
                <w:rFonts w:ascii="Times New Roman" w:hAnsi="宋体" w:eastAsia="宋体" w:cs="Times New Roman"/>
                <w:szCs w:val="21"/>
                <w:highlight w:val="none"/>
              </w:rPr>
              <w:t>，但管道连接状态未破坏；</w:t>
            </w:r>
          </w:p>
          <w:p w14:paraId="6B905C2E">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）在管道水平方向中心线上可见，且弧长大于</w:t>
            </w:r>
            <w:r>
              <w:rPr>
                <w:rFonts w:ascii="Times New Roman" w:hAnsi="Times New Roman" w:eastAsia="宋体" w:cs="Times New Roman"/>
                <w:szCs w:val="21"/>
                <w:highlight w:val="none"/>
              </w:rPr>
              <w:t>15</w:t>
            </w:r>
            <w:r>
              <w:rPr>
                <w:rFonts w:ascii="Times New Roman" w:hAnsi="宋体" w:eastAsia="宋体" w:cs="Times New Roman"/>
                <w:szCs w:val="21"/>
                <w:highlight w:val="none"/>
              </w:rPr>
              <w:t>度，或者接口材料脱落；</w:t>
            </w:r>
          </w:p>
          <w:p w14:paraId="3340C561">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）管道接口处已出现明显的管道内外物质串通的迹象。</w:t>
            </w:r>
          </w:p>
        </w:tc>
        <w:tc>
          <w:tcPr>
            <w:tcW w:w="532" w:type="dxa"/>
            <w:noWrap/>
            <w:vAlign w:val="center"/>
          </w:tcPr>
          <w:p w14:paraId="4B428A0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42883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atLeast"/>
          <w:jc w:val="center"/>
        </w:trPr>
        <w:tc>
          <w:tcPr>
            <w:tcW w:w="759" w:type="dxa"/>
            <w:vMerge w:val="continue"/>
            <w:noWrap/>
            <w:vAlign w:val="center"/>
          </w:tcPr>
          <w:p w14:paraId="771A7D71">
            <w:pPr>
              <w:jc w:val="center"/>
              <w:rPr>
                <w:rFonts w:ascii="Times New Roman" w:hAnsi="Times New Roman" w:eastAsia="宋体" w:cs="Times New Roman"/>
                <w:szCs w:val="21"/>
                <w:highlight w:val="none"/>
              </w:rPr>
            </w:pPr>
          </w:p>
        </w:tc>
        <w:tc>
          <w:tcPr>
            <w:tcW w:w="647" w:type="dxa"/>
            <w:vMerge w:val="continue"/>
            <w:noWrap/>
            <w:vAlign w:val="center"/>
          </w:tcPr>
          <w:p w14:paraId="4A2D1C49">
            <w:pPr>
              <w:jc w:val="center"/>
              <w:rPr>
                <w:rFonts w:ascii="Times New Roman" w:hAnsi="Times New Roman" w:eastAsia="宋体" w:cs="Times New Roman"/>
                <w:szCs w:val="21"/>
                <w:highlight w:val="none"/>
              </w:rPr>
            </w:pPr>
          </w:p>
        </w:tc>
        <w:tc>
          <w:tcPr>
            <w:tcW w:w="1284" w:type="dxa"/>
            <w:vMerge w:val="continue"/>
            <w:noWrap/>
            <w:vAlign w:val="center"/>
          </w:tcPr>
          <w:p w14:paraId="40634F87">
            <w:pPr>
              <w:rPr>
                <w:rFonts w:ascii="Times New Roman" w:hAnsi="Times New Roman" w:eastAsia="宋体" w:cs="Times New Roman"/>
                <w:szCs w:val="21"/>
                <w:highlight w:val="none"/>
              </w:rPr>
            </w:pPr>
          </w:p>
        </w:tc>
        <w:tc>
          <w:tcPr>
            <w:tcW w:w="567" w:type="dxa"/>
            <w:noWrap/>
            <w:vAlign w:val="center"/>
          </w:tcPr>
          <w:p w14:paraId="57C5CDF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6409" w:type="dxa"/>
            <w:noWrap/>
            <w:vAlign w:val="center"/>
          </w:tcPr>
          <w:p w14:paraId="754E1758">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）相接的两个管口偏差大于管壁厚度的</w:t>
            </w:r>
            <w:r>
              <w:rPr>
                <w:rFonts w:ascii="Times New Roman" w:hAnsi="Times New Roman" w:eastAsia="宋体" w:cs="Times New Roman"/>
                <w:szCs w:val="21"/>
                <w:highlight w:val="none"/>
              </w:rPr>
              <w:t>2</w:t>
            </w:r>
            <w:r>
              <w:rPr>
                <w:rFonts w:ascii="Times New Roman" w:hAnsi="宋体" w:eastAsia="宋体" w:cs="Times New Roman"/>
                <w:szCs w:val="21"/>
                <w:highlight w:val="none"/>
              </w:rPr>
              <w:t>倍以上；</w:t>
            </w:r>
          </w:p>
          <w:p w14:paraId="14EAEEBA">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）管道脱节距离为</w:t>
            </w:r>
            <w:r>
              <w:rPr>
                <w:rFonts w:ascii="Times New Roman" w:hAnsi="Times New Roman" w:eastAsia="宋体" w:cs="Times New Roman"/>
                <w:szCs w:val="21"/>
                <w:highlight w:val="none"/>
              </w:rPr>
              <w:t>5cm</w:t>
            </w:r>
            <w:r>
              <w:rPr>
                <w:rFonts w:ascii="Times New Roman" w:hAnsi="宋体" w:eastAsia="宋体" w:cs="Times New Roman"/>
                <w:szCs w:val="21"/>
                <w:highlight w:val="none"/>
              </w:rPr>
              <w:t>以上；</w:t>
            </w:r>
          </w:p>
          <w:p w14:paraId="1EE8AD87">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）在管道水平方向中心线下可见；</w:t>
            </w:r>
          </w:p>
          <w:p w14:paraId="75D4433B">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）管道接口处已出现管道外物质。</w:t>
            </w:r>
          </w:p>
        </w:tc>
        <w:tc>
          <w:tcPr>
            <w:tcW w:w="532" w:type="dxa"/>
            <w:noWrap/>
            <w:vAlign w:val="center"/>
          </w:tcPr>
          <w:p w14:paraId="09BDE9E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10</w:t>
            </w:r>
          </w:p>
        </w:tc>
      </w:tr>
      <w:tr w14:paraId="32AB7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restart"/>
            <w:noWrap/>
            <w:vAlign w:val="center"/>
          </w:tcPr>
          <w:p w14:paraId="474AC275">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标高</w:t>
            </w:r>
          </w:p>
        </w:tc>
        <w:tc>
          <w:tcPr>
            <w:tcW w:w="647" w:type="dxa"/>
            <w:vMerge w:val="restart"/>
            <w:noWrap/>
            <w:vAlign w:val="center"/>
          </w:tcPr>
          <w:p w14:paraId="6B6024C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BG</w:t>
            </w:r>
          </w:p>
        </w:tc>
        <w:tc>
          <w:tcPr>
            <w:tcW w:w="1284" w:type="dxa"/>
            <w:vMerge w:val="restart"/>
            <w:noWrap/>
            <w:vAlign w:val="center"/>
          </w:tcPr>
          <w:p w14:paraId="1BF66EEB">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管段和整条管线在垂直方向波动影响管道流水</w:t>
            </w:r>
          </w:p>
        </w:tc>
        <w:tc>
          <w:tcPr>
            <w:tcW w:w="567" w:type="dxa"/>
            <w:noWrap/>
            <w:vAlign w:val="center"/>
          </w:tcPr>
          <w:p w14:paraId="3E508B4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52869A87">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标高误差</w:t>
            </w:r>
            <w:r>
              <w:rPr>
                <w:rFonts w:ascii="Times New Roman" w:hAnsi="Times New Roman" w:eastAsia="宋体" w:cs="Times New Roman"/>
                <w:szCs w:val="21"/>
                <w:highlight w:val="none"/>
              </w:rPr>
              <w:t>/</w:t>
            </w:r>
            <w:r>
              <w:rPr>
                <w:rFonts w:ascii="Times New Roman" w:hAnsi="宋体" w:eastAsia="宋体" w:cs="Times New Roman"/>
                <w:szCs w:val="21"/>
                <w:highlight w:val="none"/>
              </w:rPr>
              <w:t>管径</w:t>
            </w:r>
            <w:r>
              <w:rPr>
                <w:rFonts w:ascii="Times New Roman" w:hAnsi="Times New Roman" w:eastAsia="宋体" w:cs="Times New Roman"/>
                <w:szCs w:val="21"/>
                <w:highlight w:val="none"/>
              </w:rPr>
              <w:t>≤20%</w:t>
            </w:r>
            <w:r>
              <w:rPr>
                <w:rFonts w:ascii="Times New Roman" w:hAnsi="宋体" w:eastAsia="宋体" w:cs="Times New Roman"/>
                <w:szCs w:val="21"/>
                <w:highlight w:val="none"/>
              </w:rPr>
              <w:t>。</w:t>
            </w:r>
          </w:p>
        </w:tc>
        <w:tc>
          <w:tcPr>
            <w:tcW w:w="532" w:type="dxa"/>
            <w:noWrap/>
            <w:vAlign w:val="center"/>
          </w:tcPr>
          <w:p w14:paraId="1654002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3A80C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296E3583">
            <w:pPr>
              <w:rPr>
                <w:rFonts w:ascii="Times New Roman" w:hAnsi="Times New Roman" w:eastAsia="宋体" w:cs="Times New Roman"/>
                <w:szCs w:val="21"/>
                <w:highlight w:val="none"/>
              </w:rPr>
            </w:pPr>
          </w:p>
        </w:tc>
        <w:tc>
          <w:tcPr>
            <w:tcW w:w="647" w:type="dxa"/>
            <w:vMerge w:val="continue"/>
            <w:noWrap/>
            <w:vAlign w:val="center"/>
          </w:tcPr>
          <w:p w14:paraId="5047EAD9">
            <w:pPr>
              <w:jc w:val="center"/>
              <w:rPr>
                <w:rFonts w:ascii="Times New Roman" w:hAnsi="Times New Roman" w:eastAsia="宋体" w:cs="Times New Roman"/>
                <w:szCs w:val="21"/>
                <w:highlight w:val="none"/>
              </w:rPr>
            </w:pPr>
          </w:p>
        </w:tc>
        <w:tc>
          <w:tcPr>
            <w:tcW w:w="1284" w:type="dxa"/>
            <w:vMerge w:val="continue"/>
            <w:noWrap/>
            <w:vAlign w:val="center"/>
          </w:tcPr>
          <w:p w14:paraId="13EFF329">
            <w:pPr>
              <w:rPr>
                <w:rFonts w:ascii="Times New Roman" w:hAnsi="Times New Roman" w:eastAsia="宋体" w:cs="Times New Roman"/>
                <w:szCs w:val="21"/>
                <w:highlight w:val="none"/>
              </w:rPr>
            </w:pPr>
          </w:p>
        </w:tc>
        <w:tc>
          <w:tcPr>
            <w:tcW w:w="567" w:type="dxa"/>
            <w:noWrap/>
            <w:vAlign w:val="center"/>
          </w:tcPr>
          <w:p w14:paraId="342A529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77EE5518">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20%</w:t>
            </w:r>
            <w:r>
              <w:rPr>
                <w:rFonts w:ascii="Times New Roman" w:hAnsi="宋体" w:eastAsia="宋体" w:cs="Times New Roman"/>
                <w:szCs w:val="21"/>
                <w:highlight w:val="none"/>
              </w:rPr>
              <w:t>＜标高误差</w:t>
            </w:r>
            <w:r>
              <w:rPr>
                <w:rFonts w:ascii="Times New Roman" w:hAnsi="Times New Roman" w:eastAsia="宋体" w:cs="Times New Roman"/>
                <w:szCs w:val="21"/>
                <w:highlight w:val="none"/>
              </w:rPr>
              <w:t>/</w:t>
            </w:r>
            <w:r>
              <w:rPr>
                <w:rFonts w:ascii="Times New Roman" w:hAnsi="宋体" w:eastAsia="宋体" w:cs="Times New Roman"/>
                <w:szCs w:val="21"/>
                <w:highlight w:val="none"/>
              </w:rPr>
              <w:t>管径</w:t>
            </w:r>
            <w:r>
              <w:rPr>
                <w:rFonts w:ascii="Times New Roman" w:hAnsi="Times New Roman" w:eastAsia="宋体" w:cs="Times New Roman"/>
                <w:szCs w:val="21"/>
                <w:highlight w:val="none"/>
              </w:rPr>
              <w:t>≤35%</w:t>
            </w:r>
            <w:r>
              <w:rPr>
                <w:rFonts w:ascii="Times New Roman" w:hAnsi="宋体" w:eastAsia="宋体" w:cs="Times New Roman"/>
                <w:szCs w:val="21"/>
                <w:highlight w:val="none"/>
              </w:rPr>
              <w:t>。</w:t>
            </w:r>
          </w:p>
        </w:tc>
        <w:tc>
          <w:tcPr>
            <w:tcW w:w="532" w:type="dxa"/>
            <w:noWrap/>
            <w:vAlign w:val="center"/>
          </w:tcPr>
          <w:p w14:paraId="5B40070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5A0E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22C5318F">
            <w:pPr>
              <w:rPr>
                <w:rFonts w:ascii="Times New Roman" w:hAnsi="Times New Roman" w:eastAsia="宋体" w:cs="Times New Roman"/>
                <w:szCs w:val="21"/>
                <w:highlight w:val="none"/>
              </w:rPr>
            </w:pPr>
          </w:p>
        </w:tc>
        <w:tc>
          <w:tcPr>
            <w:tcW w:w="647" w:type="dxa"/>
            <w:vMerge w:val="continue"/>
            <w:noWrap/>
            <w:vAlign w:val="center"/>
          </w:tcPr>
          <w:p w14:paraId="3219C033">
            <w:pPr>
              <w:rPr>
                <w:rFonts w:ascii="Times New Roman" w:hAnsi="Times New Roman" w:eastAsia="宋体" w:cs="Times New Roman"/>
                <w:szCs w:val="21"/>
                <w:highlight w:val="none"/>
              </w:rPr>
            </w:pPr>
          </w:p>
        </w:tc>
        <w:tc>
          <w:tcPr>
            <w:tcW w:w="1284" w:type="dxa"/>
            <w:vMerge w:val="continue"/>
            <w:noWrap/>
            <w:vAlign w:val="center"/>
          </w:tcPr>
          <w:p w14:paraId="7B8D1A36">
            <w:pPr>
              <w:rPr>
                <w:rFonts w:ascii="Times New Roman" w:hAnsi="Times New Roman" w:eastAsia="宋体" w:cs="Times New Roman"/>
                <w:szCs w:val="21"/>
                <w:highlight w:val="none"/>
              </w:rPr>
            </w:pPr>
          </w:p>
        </w:tc>
        <w:tc>
          <w:tcPr>
            <w:tcW w:w="567" w:type="dxa"/>
            <w:noWrap/>
            <w:vAlign w:val="center"/>
          </w:tcPr>
          <w:p w14:paraId="0165FD9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6C82BF0B">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35%</w:t>
            </w:r>
            <w:r>
              <w:rPr>
                <w:rFonts w:ascii="Times New Roman" w:hAnsi="宋体" w:eastAsia="宋体" w:cs="Times New Roman"/>
                <w:szCs w:val="21"/>
                <w:highlight w:val="none"/>
              </w:rPr>
              <w:t>＜标高误差</w:t>
            </w:r>
            <w:r>
              <w:rPr>
                <w:rFonts w:ascii="Times New Roman" w:hAnsi="Times New Roman" w:eastAsia="宋体" w:cs="Times New Roman"/>
                <w:szCs w:val="21"/>
                <w:highlight w:val="none"/>
              </w:rPr>
              <w:t>/</w:t>
            </w:r>
            <w:r>
              <w:rPr>
                <w:rFonts w:ascii="Times New Roman" w:hAnsi="宋体" w:eastAsia="宋体" w:cs="Times New Roman"/>
                <w:szCs w:val="21"/>
                <w:highlight w:val="none"/>
              </w:rPr>
              <w:t>管径</w:t>
            </w:r>
            <w:r>
              <w:rPr>
                <w:rFonts w:ascii="Times New Roman" w:hAnsi="Times New Roman" w:eastAsia="宋体" w:cs="Times New Roman"/>
                <w:szCs w:val="21"/>
                <w:highlight w:val="none"/>
              </w:rPr>
              <w:t>≤50%</w:t>
            </w:r>
            <w:r>
              <w:rPr>
                <w:rFonts w:ascii="Times New Roman" w:hAnsi="宋体" w:eastAsia="宋体" w:cs="Times New Roman"/>
                <w:szCs w:val="21"/>
                <w:highlight w:val="none"/>
              </w:rPr>
              <w:t>。</w:t>
            </w:r>
          </w:p>
        </w:tc>
        <w:tc>
          <w:tcPr>
            <w:tcW w:w="532" w:type="dxa"/>
            <w:noWrap/>
            <w:vAlign w:val="center"/>
          </w:tcPr>
          <w:p w14:paraId="5626754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196C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4610DD73">
            <w:pPr>
              <w:rPr>
                <w:rFonts w:ascii="Times New Roman" w:hAnsi="Times New Roman" w:eastAsia="宋体" w:cs="Times New Roman"/>
                <w:szCs w:val="21"/>
                <w:highlight w:val="none"/>
              </w:rPr>
            </w:pPr>
          </w:p>
        </w:tc>
        <w:tc>
          <w:tcPr>
            <w:tcW w:w="647" w:type="dxa"/>
            <w:vMerge w:val="continue"/>
            <w:noWrap/>
            <w:vAlign w:val="center"/>
          </w:tcPr>
          <w:p w14:paraId="2A33EA48">
            <w:pPr>
              <w:rPr>
                <w:rFonts w:ascii="Times New Roman" w:hAnsi="Times New Roman" w:eastAsia="宋体" w:cs="Times New Roman"/>
                <w:szCs w:val="21"/>
                <w:highlight w:val="none"/>
              </w:rPr>
            </w:pPr>
          </w:p>
        </w:tc>
        <w:tc>
          <w:tcPr>
            <w:tcW w:w="1284" w:type="dxa"/>
            <w:vMerge w:val="continue"/>
            <w:noWrap/>
            <w:vAlign w:val="center"/>
          </w:tcPr>
          <w:p w14:paraId="126AF31D">
            <w:pPr>
              <w:rPr>
                <w:rFonts w:ascii="Times New Roman" w:hAnsi="Times New Roman" w:eastAsia="宋体" w:cs="Times New Roman"/>
                <w:szCs w:val="21"/>
                <w:highlight w:val="none"/>
              </w:rPr>
            </w:pPr>
          </w:p>
        </w:tc>
        <w:tc>
          <w:tcPr>
            <w:tcW w:w="567" w:type="dxa"/>
            <w:noWrap/>
            <w:vAlign w:val="center"/>
          </w:tcPr>
          <w:p w14:paraId="731DD29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6409" w:type="dxa"/>
            <w:noWrap/>
            <w:vAlign w:val="center"/>
          </w:tcPr>
          <w:p w14:paraId="7F1F505F">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标高误差</w:t>
            </w:r>
            <w:r>
              <w:rPr>
                <w:rFonts w:ascii="Times New Roman" w:hAnsi="Times New Roman" w:eastAsia="宋体" w:cs="Times New Roman"/>
                <w:szCs w:val="21"/>
                <w:highlight w:val="none"/>
              </w:rPr>
              <w:t>/</w:t>
            </w:r>
            <w:r>
              <w:rPr>
                <w:rFonts w:ascii="Times New Roman" w:hAnsi="宋体" w:eastAsia="宋体" w:cs="Times New Roman"/>
                <w:szCs w:val="21"/>
                <w:highlight w:val="none"/>
              </w:rPr>
              <w:t>管径＞</w:t>
            </w:r>
            <w:r>
              <w:rPr>
                <w:rFonts w:ascii="Times New Roman" w:hAnsi="Times New Roman" w:eastAsia="宋体" w:cs="Times New Roman"/>
                <w:szCs w:val="21"/>
                <w:highlight w:val="none"/>
              </w:rPr>
              <w:t xml:space="preserve">50% </w:t>
            </w:r>
            <w:r>
              <w:rPr>
                <w:rFonts w:ascii="Times New Roman" w:hAnsi="宋体" w:eastAsia="宋体" w:cs="Times New Roman"/>
                <w:szCs w:val="21"/>
                <w:highlight w:val="none"/>
              </w:rPr>
              <w:t>。</w:t>
            </w:r>
          </w:p>
        </w:tc>
        <w:tc>
          <w:tcPr>
            <w:tcW w:w="532" w:type="dxa"/>
            <w:noWrap/>
            <w:vAlign w:val="center"/>
          </w:tcPr>
          <w:p w14:paraId="676F4AA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10</w:t>
            </w:r>
          </w:p>
        </w:tc>
      </w:tr>
      <w:tr w14:paraId="28A9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restart"/>
            <w:noWrap/>
            <w:vAlign w:val="center"/>
          </w:tcPr>
          <w:p w14:paraId="52D04C66">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支管</w:t>
            </w:r>
          </w:p>
          <w:p w14:paraId="718D1CD2">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暗接</w:t>
            </w:r>
          </w:p>
        </w:tc>
        <w:tc>
          <w:tcPr>
            <w:tcW w:w="647" w:type="dxa"/>
            <w:vMerge w:val="restart"/>
            <w:noWrap/>
            <w:vAlign w:val="center"/>
          </w:tcPr>
          <w:p w14:paraId="4B8CBCA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AJ</w:t>
            </w:r>
          </w:p>
        </w:tc>
        <w:tc>
          <w:tcPr>
            <w:tcW w:w="1284" w:type="dxa"/>
            <w:vMerge w:val="restart"/>
            <w:noWrap/>
            <w:vAlign w:val="center"/>
          </w:tcPr>
          <w:p w14:paraId="0446F26C">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支管未通过检查井直接侧向接入主管</w:t>
            </w:r>
          </w:p>
        </w:tc>
        <w:tc>
          <w:tcPr>
            <w:tcW w:w="567" w:type="dxa"/>
            <w:noWrap/>
            <w:vAlign w:val="center"/>
          </w:tcPr>
          <w:p w14:paraId="299650E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3A655145">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支管进入主管内的长度小于主管直径</w:t>
            </w:r>
            <w:r>
              <w:rPr>
                <w:rFonts w:ascii="Times New Roman" w:hAnsi="Times New Roman" w:eastAsia="宋体" w:cs="Times New Roman"/>
                <w:szCs w:val="21"/>
                <w:highlight w:val="none"/>
              </w:rPr>
              <w:t>10%</w:t>
            </w:r>
            <w:r>
              <w:rPr>
                <w:rFonts w:ascii="Times New Roman" w:hAnsi="宋体" w:eastAsia="宋体" w:cs="Times New Roman"/>
                <w:szCs w:val="21"/>
                <w:highlight w:val="none"/>
              </w:rPr>
              <w:t>。</w:t>
            </w:r>
          </w:p>
        </w:tc>
        <w:tc>
          <w:tcPr>
            <w:tcW w:w="532" w:type="dxa"/>
            <w:noWrap/>
            <w:vAlign w:val="center"/>
          </w:tcPr>
          <w:p w14:paraId="033F625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6FD0A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759" w:type="dxa"/>
            <w:vMerge w:val="continue"/>
            <w:noWrap/>
            <w:vAlign w:val="center"/>
          </w:tcPr>
          <w:p w14:paraId="29EBA39D">
            <w:pPr>
              <w:rPr>
                <w:rFonts w:ascii="Times New Roman" w:hAnsi="Times New Roman" w:eastAsia="宋体" w:cs="Times New Roman"/>
                <w:szCs w:val="21"/>
                <w:highlight w:val="none"/>
              </w:rPr>
            </w:pPr>
          </w:p>
        </w:tc>
        <w:tc>
          <w:tcPr>
            <w:tcW w:w="647" w:type="dxa"/>
            <w:vMerge w:val="continue"/>
            <w:noWrap/>
            <w:vAlign w:val="center"/>
          </w:tcPr>
          <w:p w14:paraId="7473E62F">
            <w:pPr>
              <w:rPr>
                <w:rFonts w:ascii="Times New Roman" w:hAnsi="Times New Roman" w:eastAsia="宋体" w:cs="Times New Roman"/>
                <w:szCs w:val="21"/>
                <w:highlight w:val="none"/>
              </w:rPr>
            </w:pPr>
          </w:p>
        </w:tc>
        <w:tc>
          <w:tcPr>
            <w:tcW w:w="1284" w:type="dxa"/>
            <w:vMerge w:val="continue"/>
            <w:noWrap/>
            <w:vAlign w:val="center"/>
          </w:tcPr>
          <w:p w14:paraId="3D1648E1">
            <w:pPr>
              <w:rPr>
                <w:rFonts w:ascii="Times New Roman" w:hAnsi="Times New Roman" w:eastAsia="宋体" w:cs="Times New Roman"/>
                <w:szCs w:val="21"/>
                <w:highlight w:val="none"/>
              </w:rPr>
            </w:pPr>
          </w:p>
        </w:tc>
        <w:tc>
          <w:tcPr>
            <w:tcW w:w="567" w:type="dxa"/>
            <w:noWrap/>
            <w:vAlign w:val="center"/>
          </w:tcPr>
          <w:p w14:paraId="40FB03F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07FD02F8">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支管进入主管内的长度在主管直径</w:t>
            </w:r>
            <w:r>
              <w:rPr>
                <w:rFonts w:ascii="Times New Roman" w:hAnsi="Times New Roman" w:eastAsia="宋体" w:cs="Times New Roman"/>
                <w:szCs w:val="21"/>
                <w:highlight w:val="none"/>
              </w:rPr>
              <w:t>10</w:t>
            </w:r>
            <w:r>
              <w:rPr>
                <w:rFonts w:ascii="Times New Roman" w:hAnsi="宋体" w:eastAsia="宋体" w:cs="Times New Roman"/>
                <w:szCs w:val="21"/>
                <w:highlight w:val="none"/>
              </w:rPr>
              <w:t>％</w:t>
            </w:r>
            <w:r>
              <w:rPr>
                <w:rFonts w:ascii="Times New Roman" w:hAnsi="Times New Roman" w:eastAsia="宋体" w:cs="Times New Roman"/>
                <w:szCs w:val="21"/>
                <w:highlight w:val="none"/>
              </w:rPr>
              <w:t>~20%</w:t>
            </w:r>
            <w:r>
              <w:rPr>
                <w:rFonts w:ascii="Times New Roman" w:hAnsi="宋体" w:eastAsia="宋体" w:cs="Times New Roman"/>
                <w:szCs w:val="21"/>
                <w:highlight w:val="none"/>
              </w:rPr>
              <w:t>之间。</w:t>
            </w:r>
          </w:p>
        </w:tc>
        <w:tc>
          <w:tcPr>
            <w:tcW w:w="532" w:type="dxa"/>
            <w:noWrap/>
            <w:vAlign w:val="center"/>
          </w:tcPr>
          <w:p w14:paraId="59F3A64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0B8E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continue"/>
            <w:noWrap/>
            <w:vAlign w:val="center"/>
          </w:tcPr>
          <w:p w14:paraId="09518857">
            <w:pPr>
              <w:rPr>
                <w:rFonts w:ascii="Times New Roman" w:hAnsi="Times New Roman" w:eastAsia="宋体" w:cs="Times New Roman"/>
                <w:szCs w:val="21"/>
                <w:highlight w:val="none"/>
              </w:rPr>
            </w:pPr>
          </w:p>
        </w:tc>
        <w:tc>
          <w:tcPr>
            <w:tcW w:w="647" w:type="dxa"/>
            <w:vMerge w:val="continue"/>
            <w:noWrap/>
            <w:vAlign w:val="center"/>
          </w:tcPr>
          <w:p w14:paraId="0DADB8E8">
            <w:pPr>
              <w:rPr>
                <w:rFonts w:ascii="Times New Roman" w:hAnsi="Times New Roman" w:eastAsia="宋体" w:cs="Times New Roman"/>
                <w:szCs w:val="21"/>
                <w:highlight w:val="none"/>
              </w:rPr>
            </w:pPr>
          </w:p>
        </w:tc>
        <w:tc>
          <w:tcPr>
            <w:tcW w:w="1284" w:type="dxa"/>
            <w:vMerge w:val="continue"/>
            <w:noWrap/>
            <w:vAlign w:val="center"/>
          </w:tcPr>
          <w:p w14:paraId="5871557E">
            <w:pPr>
              <w:rPr>
                <w:rFonts w:ascii="Times New Roman" w:hAnsi="Times New Roman" w:eastAsia="宋体" w:cs="Times New Roman"/>
                <w:szCs w:val="21"/>
                <w:highlight w:val="none"/>
              </w:rPr>
            </w:pPr>
          </w:p>
        </w:tc>
        <w:tc>
          <w:tcPr>
            <w:tcW w:w="567" w:type="dxa"/>
            <w:noWrap/>
            <w:vAlign w:val="center"/>
          </w:tcPr>
          <w:p w14:paraId="7DF5FD5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0D785D4D">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）支管进入主管时，未进入主管内部，与主管脱节；</w:t>
            </w:r>
          </w:p>
          <w:p w14:paraId="586D2BF9">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）支管进入主管内的长度大于主管直径的</w:t>
            </w:r>
            <w:r>
              <w:rPr>
                <w:rFonts w:ascii="Times New Roman" w:hAnsi="Times New Roman" w:eastAsia="宋体" w:cs="Times New Roman"/>
                <w:szCs w:val="21"/>
                <w:highlight w:val="none"/>
              </w:rPr>
              <w:t>20%</w:t>
            </w:r>
            <w:r>
              <w:rPr>
                <w:rFonts w:ascii="Times New Roman" w:hAnsi="宋体" w:eastAsia="宋体" w:cs="Times New Roman"/>
                <w:szCs w:val="21"/>
                <w:highlight w:val="none"/>
              </w:rPr>
              <w:t>。</w:t>
            </w:r>
          </w:p>
        </w:tc>
        <w:tc>
          <w:tcPr>
            <w:tcW w:w="532" w:type="dxa"/>
            <w:noWrap/>
            <w:vAlign w:val="center"/>
          </w:tcPr>
          <w:p w14:paraId="03AC0F4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0D4DF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59" w:type="dxa"/>
            <w:vMerge w:val="restart"/>
            <w:noWrap/>
            <w:vAlign w:val="center"/>
          </w:tcPr>
          <w:p w14:paraId="03A4019E">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渗漏</w:t>
            </w:r>
          </w:p>
        </w:tc>
        <w:tc>
          <w:tcPr>
            <w:tcW w:w="647" w:type="dxa"/>
            <w:vMerge w:val="restart"/>
            <w:noWrap/>
            <w:vAlign w:val="center"/>
          </w:tcPr>
          <w:p w14:paraId="28728A9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SL</w:t>
            </w:r>
          </w:p>
        </w:tc>
        <w:tc>
          <w:tcPr>
            <w:tcW w:w="1284" w:type="dxa"/>
            <w:vMerge w:val="restart"/>
            <w:noWrap/>
            <w:vAlign w:val="center"/>
          </w:tcPr>
          <w:p w14:paraId="6BA83829">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管外的水流入管道</w:t>
            </w:r>
          </w:p>
        </w:tc>
        <w:tc>
          <w:tcPr>
            <w:tcW w:w="567" w:type="dxa"/>
            <w:noWrap/>
            <w:vAlign w:val="center"/>
          </w:tcPr>
          <w:p w14:paraId="5C12503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5723F106">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在管壁上有明显水印，但未见水流出。</w:t>
            </w:r>
          </w:p>
        </w:tc>
        <w:tc>
          <w:tcPr>
            <w:tcW w:w="532" w:type="dxa"/>
            <w:noWrap/>
            <w:vAlign w:val="center"/>
          </w:tcPr>
          <w:p w14:paraId="6FAD2FD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4155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59" w:type="dxa"/>
            <w:vMerge w:val="continue"/>
            <w:noWrap/>
            <w:vAlign w:val="center"/>
          </w:tcPr>
          <w:p w14:paraId="453437B8">
            <w:pPr>
              <w:rPr>
                <w:rFonts w:ascii="Times New Roman" w:hAnsi="Times New Roman" w:eastAsia="宋体" w:cs="Times New Roman"/>
                <w:szCs w:val="21"/>
                <w:highlight w:val="none"/>
              </w:rPr>
            </w:pPr>
          </w:p>
        </w:tc>
        <w:tc>
          <w:tcPr>
            <w:tcW w:w="647" w:type="dxa"/>
            <w:vMerge w:val="continue"/>
            <w:noWrap/>
          </w:tcPr>
          <w:p w14:paraId="69AE1AD3">
            <w:pPr>
              <w:rPr>
                <w:rFonts w:ascii="Times New Roman" w:hAnsi="Times New Roman" w:eastAsia="宋体" w:cs="Times New Roman"/>
                <w:szCs w:val="21"/>
                <w:highlight w:val="none"/>
              </w:rPr>
            </w:pPr>
          </w:p>
        </w:tc>
        <w:tc>
          <w:tcPr>
            <w:tcW w:w="1284" w:type="dxa"/>
            <w:vMerge w:val="continue"/>
            <w:noWrap/>
            <w:vAlign w:val="center"/>
          </w:tcPr>
          <w:p w14:paraId="5AFDE906">
            <w:pPr>
              <w:rPr>
                <w:rFonts w:ascii="Times New Roman" w:hAnsi="Times New Roman" w:eastAsia="宋体" w:cs="Times New Roman"/>
                <w:szCs w:val="21"/>
                <w:highlight w:val="none"/>
              </w:rPr>
            </w:pPr>
          </w:p>
        </w:tc>
        <w:tc>
          <w:tcPr>
            <w:tcW w:w="567" w:type="dxa"/>
            <w:noWrap/>
            <w:vAlign w:val="center"/>
          </w:tcPr>
          <w:p w14:paraId="195B462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12F49A56">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水间断从缺陷点滴出，水流不连续。</w:t>
            </w:r>
          </w:p>
        </w:tc>
        <w:tc>
          <w:tcPr>
            <w:tcW w:w="532" w:type="dxa"/>
            <w:noWrap/>
            <w:vAlign w:val="center"/>
          </w:tcPr>
          <w:p w14:paraId="53CA252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7B0A9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59" w:type="dxa"/>
            <w:vMerge w:val="continue"/>
            <w:noWrap/>
            <w:vAlign w:val="center"/>
          </w:tcPr>
          <w:p w14:paraId="0E89FA0B">
            <w:pPr>
              <w:rPr>
                <w:rFonts w:ascii="Times New Roman" w:hAnsi="Times New Roman" w:eastAsia="宋体" w:cs="Times New Roman"/>
                <w:szCs w:val="21"/>
                <w:highlight w:val="none"/>
              </w:rPr>
            </w:pPr>
          </w:p>
        </w:tc>
        <w:tc>
          <w:tcPr>
            <w:tcW w:w="647" w:type="dxa"/>
            <w:vMerge w:val="continue"/>
            <w:noWrap/>
          </w:tcPr>
          <w:p w14:paraId="7871C9F4">
            <w:pPr>
              <w:rPr>
                <w:rFonts w:ascii="Times New Roman" w:hAnsi="Times New Roman" w:eastAsia="宋体" w:cs="Times New Roman"/>
                <w:szCs w:val="21"/>
                <w:highlight w:val="none"/>
              </w:rPr>
            </w:pPr>
          </w:p>
        </w:tc>
        <w:tc>
          <w:tcPr>
            <w:tcW w:w="1284" w:type="dxa"/>
            <w:vMerge w:val="continue"/>
            <w:noWrap/>
            <w:vAlign w:val="center"/>
          </w:tcPr>
          <w:p w14:paraId="2D0A7DEF">
            <w:pPr>
              <w:rPr>
                <w:rFonts w:ascii="Times New Roman" w:hAnsi="Times New Roman" w:eastAsia="宋体" w:cs="Times New Roman"/>
                <w:szCs w:val="21"/>
                <w:highlight w:val="none"/>
              </w:rPr>
            </w:pPr>
          </w:p>
        </w:tc>
        <w:tc>
          <w:tcPr>
            <w:tcW w:w="567" w:type="dxa"/>
            <w:noWrap/>
            <w:vAlign w:val="center"/>
          </w:tcPr>
          <w:p w14:paraId="19B0234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65C6830A">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在管壁或管道接口处，出现明显的连续的水流，不断的流出。</w:t>
            </w:r>
          </w:p>
        </w:tc>
        <w:tc>
          <w:tcPr>
            <w:tcW w:w="532" w:type="dxa"/>
            <w:noWrap/>
            <w:vAlign w:val="center"/>
          </w:tcPr>
          <w:p w14:paraId="539CCE9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2FBE6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59" w:type="dxa"/>
            <w:vMerge w:val="continue"/>
            <w:noWrap/>
            <w:vAlign w:val="center"/>
          </w:tcPr>
          <w:p w14:paraId="27A64A93">
            <w:pPr>
              <w:rPr>
                <w:rFonts w:ascii="Times New Roman" w:hAnsi="Times New Roman" w:eastAsia="宋体" w:cs="Times New Roman"/>
                <w:szCs w:val="21"/>
                <w:highlight w:val="none"/>
              </w:rPr>
            </w:pPr>
          </w:p>
        </w:tc>
        <w:tc>
          <w:tcPr>
            <w:tcW w:w="647" w:type="dxa"/>
            <w:vMerge w:val="continue"/>
            <w:noWrap/>
          </w:tcPr>
          <w:p w14:paraId="1E57B033">
            <w:pPr>
              <w:rPr>
                <w:rFonts w:ascii="Times New Roman" w:hAnsi="Times New Roman" w:eastAsia="宋体" w:cs="Times New Roman"/>
                <w:szCs w:val="21"/>
                <w:highlight w:val="none"/>
              </w:rPr>
            </w:pPr>
          </w:p>
        </w:tc>
        <w:tc>
          <w:tcPr>
            <w:tcW w:w="1284" w:type="dxa"/>
            <w:vMerge w:val="continue"/>
            <w:noWrap/>
            <w:vAlign w:val="center"/>
          </w:tcPr>
          <w:p w14:paraId="596A7C48">
            <w:pPr>
              <w:rPr>
                <w:rFonts w:ascii="Times New Roman" w:hAnsi="Times New Roman" w:eastAsia="宋体" w:cs="Times New Roman"/>
                <w:szCs w:val="21"/>
                <w:highlight w:val="none"/>
              </w:rPr>
            </w:pPr>
          </w:p>
        </w:tc>
        <w:tc>
          <w:tcPr>
            <w:tcW w:w="567" w:type="dxa"/>
            <w:noWrap/>
            <w:vAlign w:val="center"/>
          </w:tcPr>
          <w:p w14:paraId="60759A7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6409" w:type="dxa"/>
            <w:noWrap/>
            <w:vAlign w:val="center"/>
          </w:tcPr>
          <w:p w14:paraId="75F3112F">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水流从管壁或管道接口处大量涌出或喷射出来，水流量大。</w:t>
            </w:r>
          </w:p>
        </w:tc>
        <w:tc>
          <w:tcPr>
            <w:tcW w:w="532" w:type="dxa"/>
            <w:noWrap/>
            <w:vAlign w:val="center"/>
          </w:tcPr>
          <w:p w14:paraId="11F90BE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10</w:t>
            </w:r>
          </w:p>
        </w:tc>
      </w:tr>
      <w:tr w14:paraId="317F3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restart"/>
            <w:noWrap/>
            <w:vAlign w:val="center"/>
          </w:tcPr>
          <w:p w14:paraId="2D748900">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井体</w:t>
            </w:r>
          </w:p>
        </w:tc>
        <w:tc>
          <w:tcPr>
            <w:tcW w:w="647" w:type="dxa"/>
            <w:vMerge w:val="restart"/>
            <w:noWrap/>
            <w:vAlign w:val="center"/>
          </w:tcPr>
          <w:p w14:paraId="1CE7277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JT</w:t>
            </w:r>
          </w:p>
        </w:tc>
        <w:tc>
          <w:tcPr>
            <w:tcW w:w="1284" w:type="dxa"/>
            <w:vMerge w:val="restart"/>
            <w:noWrap/>
            <w:vAlign w:val="center"/>
          </w:tcPr>
          <w:p w14:paraId="2E276207">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因施工或其它问题导致的检查井质量不符合规定</w:t>
            </w:r>
          </w:p>
        </w:tc>
        <w:tc>
          <w:tcPr>
            <w:tcW w:w="567" w:type="dxa"/>
            <w:noWrap/>
            <w:vAlign w:val="center"/>
          </w:tcPr>
          <w:p w14:paraId="708D438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731F9F7B">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）检查井井壁有裂缝，但不贯穿；</w:t>
            </w:r>
          </w:p>
          <w:p w14:paraId="6A39710C">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）检查井井壁滴水；</w:t>
            </w:r>
          </w:p>
          <w:p w14:paraId="7943ED54">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）检查井中爬梯不全或断裂；</w:t>
            </w:r>
          </w:p>
          <w:p w14:paraId="3CA75B47">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）检查井流槽不符合设计要求；</w:t>
            </w:r>
          </w:p>
          <w:p w14:paraId="61E7F55E">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5</w:t>
            </w:r>
            <w:r>
              <w:rPr>
                <w:rFonts w:ascii="Times New Roman" w:hAnsi="宋体" w:eastAsia="宋体" w:cs="Times New Roman"/>
                <w:szCs w:val="21"/>
                <w:highlight w:val="none"/>
              </w:rPr>
              <w:t>）支管进入检查井中的长度在检查井直径的</w:t>
            </w:r>
            <w:r>
              <w:rPr>
                <w:rFonts w:ascii="Times New Roman" w:hAnsi="Times New Roman" w:eastAsia="宋体" w:cs="Times New Roman"/>
                <w:szCs w:val="21"/>
                <w:highlight w:val="none"/>
              </w:rPr>
              <w:t>20%</w:t>
            </w:r>
            <w:r>
              <w:rPr>
                <w:rFonts w:ascii="Times New Roman" w:hAnsi="宋体" w:eastAsia="宋体" w:cs="Times New Roman"/>
                <w:szCs w:val="21"/>
                <w:highlight w:val="none"/>
              </w:rPr>
              <w:t>～</w:t>
            </w:r>
            <w:r>
              <w:rPr>
                <w:rFonts w:ascii="Times New Roman" w:hAnsi="Times New Roman" w:eastAsia="宋体" w:cs="Times New Roman"/>
                <w:szCs w:val="21"/>
                <w:highlight w:val="none"/>
              </w:rPr>
              <w:t>30%</w:t>
            </w:r>
            <w:r>
              <w:rPr>
                <w:rFonts w:ascii="Times New Roman" w:hAnsi="宋体" w:eastAsia="宋体" w:cs="Times New Roman"/>
                <w:szCs w:val="21"/>
                <w:highlight w:val="none"/>
              </w:rPr>
              <w:t>之间；</w:t>
            </w:r>
          </w:p>
          <w:p w14:paraId="26A91FED">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6</w:t>
            </w:r>
            <w:r>
              <w:rPr>
                <w:rFonts w:ascii="Times New Roman" w:hAnsi="宋体" w:eastAsia="宋体" w:cs="Times New Roman"/>
                <w:szCs w:val="21"/>
                <w:highlight w:val="none"/>
              </w:rPr>
              <w:t>）检查井与管道接口未粉刷。</w:t>
            </w:r>
          </w:p>
        </w:tc>
        <w:tc>
          <w:tcPr>
            <w:tcW w:w="532" w:type="dxa"/>
            <w:noWrap/>
            <w:vAlign w:val="center"/>
          </w:tcPr>
          <w:p w14:paraId="0C4013A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55665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continue"/>
            <w:noWrap/>
            <w:vAlign w:val="center"/>
          </w:tcPr>
          <w:p w14:paraId="4786AADD">
            <w:pPr>
              <w:rPr>
                <w:rFonts w:ascii="Times New Roman" w:hAnsi="Times New Roman" w:eastAsia="宋体" w:cs="Times New Roman"/>
                <w:szCs w:val="21"/>
                <w:highlight w:val="none"/>
              </w:rPr>
            </w:pPr>
          </w:p>
        </w:tc>
        <w:tc>
          <w:tcPr>
            <w:tcW w:w="647" w:type="dxa"/>
            <w:vMerge w:val="continue"/>
            <w:noWrap/>
            <w:vAlign w:val="center"/>
          </w:tcPr>
          <w:p w14:paraId="52AAB02C">
            <w:pPr>
              <w:rPr>
                <w:rFonts w:ascii="Times New Roman" w:hAnsi="Times New Roman" w:eastAsia="宋体" w:cs="Times New Roman"/>
                <w:szCs w:val="21"/>
                <w:highlight w:val="none"/>
              </w:rPr>
            </w:pPr>
          </w:p>
        </w:tc>
        <w:tc>
          <w:tcPr>
            <w:tcW w:w="1284" w:type="dxa"/>
            <w:vMerge w:val="continue"/>
            <w:noWrap/>
            <w:vAlign w:val="center"/>
          </w:tcPr>
          <w:p w14:paraId="3375817A">
            <w:pPr>
              <w:rPr>
                <w:rFonts w:ascii="Times New Roman" w:hAnsi="Times New Roman" w:eastAsia="宋体" w:cs="Times New Roman"/>
                <w:szCs w:val="21"/>
                <w:highlight w:val="none"/>
              </w:rPr>
            </w:pPr>
          </w:p>
        </w:tc>
        <w:tc>
          <w:tcPr>
            <w:tcW w:w="567" w:type="dxa"/>
            <w:noWrap/>
            <w:vAlign w:val="center"/>
          </w:tcPr>
          <w:p w14:paraId="5644A51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323984C7">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）检查井井壁出现线漏；</w:t>
            </w:r>
          </w:p>
          <w:p w14:paraId="7FAF1ECB">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）检查井中没有安装爬梯；</w:t>
            </w:r>
          </w:p>
          <w:p w14:paraId="2AC04329">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）检查井井盖有破损或型号不对；</w:t>
            </w:r>
          </w:p>
          <w:p w14:paraId="5A1F11C9">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）支管进入检查井中的长度大于检查井直径的</w:t>
            </w:r>
            <w:r>
              <w:rPr>
                <w:rFonts w:ascii="Times New Roman" w:hAnsi="Times New Roman" w:eastAsia="宋体" w:cs="Times New Roman"/>
                <w:szCs w:val="21"/>
                <w:highlight w:val="none"/>
              </w:rPr>
              <w:t>30%</w:t>
            </w:r>
            <w:r>
              <w:rPr>
                <w:rFonts w:ascii="Times New Roman" w:hAnsi="宋体" w:eastAsia="宋体" w:cs="Times New Roman"/>
                <w:szCs w:val="21"/>
                <w:highlight w:val="none"/>
              </w:rPr>
              <w:t>，或者小于井壁厚的</w:t>
            </w:r>
            <w:r>
              <w:rPr>
                <w:rFonts w:ascii="Times New Roman" w:hAnsi="Times New Roman" w:eastAsia="宋体" w:cs="Times New Roman"/>
                <w:szCs w:val="21"/>
                <w:highlight w:val="none"/>
              </w:rPr>
              <w:t>3/4</w:t>
            </w:r>
            <w:r>
              <w:rPr>
                <w:rFonts w:ascii="Times New Roman" w:hAnsi="宋体" w:eastAsia="宋体" w:cs="Times New Roman"/>
                <w:szCs w:val="21"/>
                <w:highlight w:val="none"/>
              </w:rPr>
              <w:t>；</w:t>
            </w:r>
          </w:p>
          <w:p w14:paraId="615D06F3">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5</w:t>
            </w:r>
            <w:r>
              <w:rPr>
                <w:rFonts w:ascii="Times New Roman" w:hAnsi="宋体" w:eastAsia="宋体" w:cs="Times New Roman"/>
                <w:szCs w:val="21"/>
                <w:highlight w:val="none"/>
              </w:rPr>
              <w:t>）查井井壁大面积未粉。</w:t>
            </w:r>
          </w:p>
        </w:tc>
        <w:tc>
          <w:tcPr>
            <w:tcW w:w="532" w:type="dxa"/>
            <w:noWrap/>
            <w:vAlign w:val="center"/>
          </w:tcPr>
          <w:p w14:paraId="41DD72B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6DEBE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continue"/>
            <w:noWrap/>
            <w:vAlign w:val="center"/>
          </w:tcPr>
          <w:p w14:paraId="623EE121">
            <w:pPr>
              <w:rPr>
                <w:rFonts w:ascii="Times New Roman" w:hAnsi="Times New Roman" w:eastAsia="宋体" w:cs="Times New Roman"/>
                <w:szCs w:val="21"/>
                <w:highlight w:val="none"/>
              </w:rPr>
            </w:pPr>
          </w:p>
        </w:tc>
        <w:tc>
          <w:tcPr>
            <w:tcW w:w="647" w:type="dxa"/>
            <w:vMerge w:val="continue"/>
            <w:noWrap/>
            <w:vAlign w:val="center"/>
          </w:tcPr>
          <w:p w14:paraId="64F8A547">
            <w:pPr>
              <w:rPr>
                <w:rFonts w:ascii="Times New Roman" w:hAnsi="Times New Roman" w:eastAsia="宋体" w:cs="Times New Roman"/>
                <w:szCs w:val="21"/>
                <w:highlight w:val="none"/>
              </w:rPr>
            </w:pPr>
          </w:p>
        </w:tc>
        <w:tc>
          <w:tcPr>
            <w:tcW w:w="1284" w:type="dxa"/>
            <w:vMerge w:val="continue"/>
            <w:noWrap/>
            <w:vAlign w:val="center"/>
          </w:tcPr>
          <w:p w14:paraId="4B483046">
            <w:pPr>
              <w:rPr>
                <w:rFonts w:ascii="Times New Roman" w:hAnsi="Times New Roman" w:eastAsia="宋体" w:cs="Times New Roman"/>
                <w:szCs w:val="21"/>
                <w:highlight w:val="none"/>
              </w:rPr>
            </w:pPr>
          </w:p>
        </w:tc>
        <w:tc>
          <w:tcPr>
            <w:tcW w:w="567" w:type="dxa"/>
            <w:noWrap/>
            <w:vAlign w:val="center"/>
          </w:tcPr>
          <w:p w14:paraId="1AF2563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45C0396F">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）检查井井壁有裂缝，并贯穿；</w:t>
            </w:r>
          </w:p>
          <w:p w14:paraId="01127D8E">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）检查井出现涌漏；</w:t>
            </w:r>
          </w:p>
          <w:p w14:paraId="207D88B1">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）支管进入检查井时，未进入检查井内部，或小于井壁厚的</w:t>
            </w:r>
            <w:r>
              <w:rPr>
                <w:rFonts w:ascii="Times New Roman" w:hAnsi="Times New Roman" w:eastAsia="宋体" w:cs="Times New Roman"/>
                <w:szCs w:val="21"/>
                <w:highlight w:val="none"/>
              </w:rPr>
              <w:t>1/2</w:t>
            </w:r>
            <w:r>
              <w:rPr>
                <w:rFonts w:ascii="Times New Roman" w:hAnsi="宋体" w:eastAsia="宋体" w:cs="Times New Roman"/>
                <w:szCs w:val="21"/>
                <w:highlight w:val="none"/>
              </w:rPr>
              <w:t>。</w:t>
            </w:r>
          </w:p>
        </w:tc>
        <w:tc>
          <w:tcPr>
            <w:tcW w:w="532" w:type="dxa"/>
            <w:noWrap/>
            <w:vAlign w:val="center"/>
          </w:tcPr>
          <w:p w14:paraId="5C77E17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r w14:paraId="136A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restart"/>
            <w:noWrap/>
            <w:vAlign w:val="center"/>
          </w:tcPr>
          <w:p w14:paraId="132D7697">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轴线</w:t>
            </w:r>
          </w:p>
        </w:tc>
        <w:tc>
          <w:tcPr>
            <w:tcW w:w="647" w:type="dxa"/>
            <w:vMerge w:val="restart"/>
            <w:noWrap/>
            <w:vAlign w:val="center"/>
          </w:tcPr>
          <w:p w14:paraId="29C1F3A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ZX</w:t>
            </w:r>
          </w:p>
        </w:tc>
        <w:tc>
          <w:tcPr>
            <w:tcW w:w="1284" w:type="dxa"/>
            <w:vMerge w:val="restart"/>
            <w:noWrap/>
            <w:vAlign w:val="center"/>
          </w:tcPr>
          <w:p w14:paraId="5A4CADE1">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管道在施工过程中由于施工不当导致管道偏离原有的轴线位置</w:t>
            </w:r>
          </w:p>
        </w:tc>
        <w:tc>
          <w:tcPr>
            <w:tcW w:w="567" w:type="dxa"/>
            <w:noWrap/>
            <w:vAlign w:val="center"/>
          </w:tcPr>
          <w:p w14:paraId="6DE7B52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6409" w:type="dxa"/>
            <w:noWrap/>
            <w:vAlign w:val="center"/>
          </w:tcPr>
          <w:p w14:paraId="7436D6D1">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）在管口定点观察时，观察到的对面检查井管口不完整，截面损失面积小于整个截面的</w:t>
            </w:r>
            <w:r>
              <w:rPr>
                <w:rFonts w:ascii="Times New Roman" w:hAnsi="Times New Roman" w:eastAsia="宋体" w:cs="Times New Roman"/>
                <w:szCs w:val="21"/>
                <w:highlight w:val="none"/>
              </w:rPr>
              <w:t>25%</w:t>
            </w:r>
            <w:r>
              <w:rPr>
                <w:rFonts w:ascii="Times New Roman" w:hAnsi="宋体" w:eastAsia="宋体" w:cs="Times New Roman"/>
                <w:szCs w:val="21"/>
                <w:highlight w:val="none"/>
              </w:rPr>
              <w:t>；</w:t>
            </w:r>
          </w:p>
          <w:p w14:paraId="12543BE5">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）能观察到</w:t>
            </w:r>
            <w:r>
              <w:rPr>
                <w:rFonts w:ascii="Times New Roman" w:hAnsi="Times New Roman" w:eastAsia="宋体" w:cs="Times New Roman"/>
                <w:szCs w:val="21"/>
                <w:highlight w:val="none"/>
              </w:rPr>
              <w:t>1</w:t>
            </w:r>
            <w:r>
              <w:rPr>
                <w:rFonts w:ascii="Times New Roman" w:hAnsi="宋体" w:eastAsia="宋体" w:cs="Times New Roman"/>
                <w:szCs w:val="21"/>
                <w:highlight w:val="none"/>
              </w:rPr>
              <w:t>处管道拐折，并且拐弯角度较小。</w:t>
            </w:r>
          </w:p>
        </w:tc>
        <w:tc>
          <w:tcPr>
            <w:tcW w:w="532" w:type="dxa"/>
            <w:noWrap/>
            <w:vAlign w:val="center"/>
          </w:tcPr>
          <w:p w14:paraId="07E91A7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0.5</w:t>
            </w:r>
          </w:p>
        </w:tc>
      </w:tr>
      <w:tr w14:paraId="1B5E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continue"/>
            <w:noWrap/>
            <w:vAlign w:val="center"/>
          </w:tcPr>
          <w:p w14:paraId="064C363D">
            <w:pPr>
              <w:rPr>
                <w:rFonts w:ascii="Times New Roman" w:hAnsi="Times New Roman" w:eastAsia="宋体" w:cs="Times New Roman"/>
                <w:szCs w:val="21"/>
                <w:highlight w:val="none"/>
              </w:rPr>
            </w:pPr>
          </w:p>
        </w:tc>
        <w:tc>
          <w:tcPr>
            <w:tcW w:w="647" w:type="dxa"/>
            <w:vMerge w:val="continue"/>
            <w:noWrap/>
            <w:vAlign w:val="center"/>
          </w:tcPr>
          <w:p w14:paraId="200DBB32">
            <w:pPr>
              <w:rPr>
                <w:rFonts w:ascii="Times New Roman" w:hAnsi="Times New Roman" w:eastAsia="宋体" w:cs="Times New Roman"/>
                <w:szCs w:val="21"/>
                <w:highlight w:val="none"/>
              </w:rPr>
            </w:pPr>
          </w:p>
        </w:tc>
        <w:tc>
          <w:tcPr>
            <w:tcW w:w="1284" w:type="dxa"/>
            <w:vMerge w:val="continue"/>
            <w:noWrap/>
            <w:vAlign w:val="center"/>
          </w:tcPr>
          <w:p w14:paraId="78F43D72">
            <w:pPr>
              <w:rPr>
                <w:rFonts w:ascii="Times New Roman" w:hAnsi="Times New Roman" w:eastAsia="宋体" w:cs="Times New Roman"/>
                <w:szCs w:val="21"/>
                <w:highlight w:val="none"/>
              </w:rPr>
            </w:pPr>
          </w:p>
        </w:tc>
        <w:tc>
          <w:tcPr>
            <w:tcW w:w="567" w:type="dxa"/>
            <w:noWrap/>
            <w:vAlign w:val="center"/>
          </w:tcPr>
          <w:p w14:paraId="58DB506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6409" w:type="dxa"/>
            <w:noWrap/>
            <w:vAlign w:val="center"/>
          </w:tcPr>
          <w:p w14:paraId="19C17912">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）在管口定点观察时，观察到的对面检查井管口不完整，截面损失面积在整个截面的</w:t>
            </w:r>
            <w:r>
              <w:rPr>
                <w:rFonts w:ascii="Times New Roman" w:hAnsi="Times New Roman" w:eastAsia="宋体" w:cs="Times New Roman"/>
                <w:szCs w:val="21"/>
                <w:highlight w:val="none"/>
              </w:rPr>
              <w:t>25%-50%</w:t>
            </w:r>
            <w:r>
              <w:rPr>
                <w:rFonts w:ascii="Times New Roman" w:hAnsi="宋体" w:eastAsia="宋体" w:cs="Times New Roman"/>
                <w:szCs w:val="21"/>
                <w:highlight w:val="none"/>
              </w:rPr>
              <w:t>；</w:t>
            </w:r>
          </w:p>
          <w:p w14:paraId="78749A83">
            <w:pPr>
              <w:spacing w:line="24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）能观察到</w:t>
            </w:r>
            <w:r>
              <w:rPr>
                <w:rFonts w:ascii="Times New Roman" w:hAnsi="Times New Roman" w:eastAsia="宋体" w:cs="Times New Roman"/>
                <w:szCs w:val="21"/>
                <w:highlight w:val="none"/>
              </w:rPr>
              <w:t>1</w:t>
            </w:r>
            <w:r>
              <w:rPr>
                <w:rFonts w:ascii="Times New Roman" w:hAnsi="宋体" w:eastAsia="宋体" w:cs="Times New Roman"/>
                <w:szCs w:val="21"/>
                <w:highlight w:val="none"/>
              </w:rPr>
              <w:t>处管道拐折处，并且拐弯角度较大。</w:t>
            </w:r>
          </w:p>
        </w:tc>
        <w:tc>
          <w:tcPr>
            <w:tcW w:w="532" w:type="dxa"/>
            <w:noWrap/>
            <w:vAlign w:val="center"/>
          </w:tcPr>
          <w:p w14:paraId="132FC973">
            <w:pPr>
              <w:ind w:firstLine="120"/>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r>
      <w:tr w14:paraId="68183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759" w:type="dxa"/>
            <w:vMerge w:val="continue"/>
            <w:noWrap/>
            <w:vAlign w:val="center"/>
          </w:tcPr>
          <w:p w14:paraId="27E5EA64">
            <w:pPr>
              <w:rPr>
                <w:rFonts w:ascii="Times New Roman" w:hAnsi="Times New Roman" w:eastAsia="宋体" w:cs="Times New Roman"/>
                <w:szCs w:val="21"/>
                <w:highlight w:val="none"/>
              </w:rPr>
            </w:pPr>
          </w:p>
        </w:tc>
        <w:tc>
          <w:tcPr>
            <w:tcW w:w="647" w:type="dxa"/>
            <w:vMerge w:val="continue"/>
            <w:noWrap/>
            <w:vAlign w:val="center"/>
          </w:tcPr>
          <w:p w14:paraId="6CAF2D5C">
            <w:pPr>
              <w:rPr>
                <w:rFonts w:ascii="Times New Roman" w:hAnsi="Times New Roman" w:eastAsia="宋体" w:cs="Times New Roman"/>
                <w:szCs w:val="21"/>
                <w:highlight w:val="none"/>
              </w:rPr>
            </w:pPr>
          </w:p>
        </w:tc>
        <w:tc>
          <w:tcPr>
            <w:tcW w:w="1284" w:type="dxa"/>
            <w:vMerge w:val="continue"/>
            <w:noWrap/>
            <w:vAlign w:val="center"/>
          </w:tcPr>
          <w:p w14:paraId="77677182">
            <w:pPr>
              <w:rPr>
                <w:rFonts w:ascii="Times New Roman" w:hAnsi="Times New Roman" w:eastAsia="宋体" w:cs="Times New Roman"/>
                <w:szCs w:val="21"/>
                <w:highlight w:val="none"/>
              </w:rPr>
            </w:pPr>
          </w:p>
        </w:tc>
        <w:tc>
          <w:tcPr>
            <w:tcW w:w="567" w:type="dxa"/>
            <w:noWrap/>
            <w:vAlign w:val="center"/>
          </w:tcPr>
          <w:p w14:paraId="2D0039E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6409" w:type="dxa"/>
            <w:noWrap/>
            <w:vAlign w:val="center"/>
          </w:tcPr>
          <w:p w14:paraId="67D8F627">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在管口定点观察时，观察到的对面检查井管口不完整，截面损失大于整个截面的</w:t>
            </w:r>
            <w:r>
              <w:rPr>
                <w:rFonts w:ascii="Times New Roman" w:hAnsi="Times New Roman" w:eastAsia="宋体" w:cs="Times New Roman"/>
                <w:szCs w:val="21"/>
                <w:highlight w:val="none"/>
              </w:rPr>
              <w:t>50%</w:t>
            </w:r>
            <w:r>
              <w:rPr>
                <w:rFonts w:ascii="Times New Roman" w:hAnsi="宋体" w:eastAsia="宋体" w:cs="Times New Roman"/>
                <w:szCs w:val="21"/>
                <w:highlight w:val="none"/>
              </w:rPr>
              <w:t>；</w:t>
            </w:r>
          </w:p>
        </w:tc>
        <w:tc>
          <w:tcPr>
            <w:tcW w:w="532" w:type="dxa"/>
            <w:noWrap/>
            <w:vAlign w:val="center"/>
          </w:tcPr>
          <w:p w14:paraId="681ABD0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w:t>
            </w:r>
          </w:p>
        </w:tc>
      </w:tr>
    </w:tbl>
    <w:p w14:paraId="4FE9D845">
      <w:pPr>
        <w:spacing w:line="440" w:lineRule="exact"/>
        <w:ind w:firstLine="482"/>
        <w:jc w:val="left"/>
        <w:rPr>
          <w:rFonts w:ascii="Times New Roman" w:hAnsi="Times New Roman" w:eastAsia="宋体" w:cs="Times New Roman"/>
          <w:sz w:val="24"/>
          <w:highlight w:val="none"/>
        </w:rPr>
      </w:pPr>
    </w:p>
    <w:p w14:paraId="614C6668">
      <w:pPr>
        <w:spacing w:line="440" w:lineRule="exact"/>
        <w:ind w:firstLine="482"/>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2.3.5.3</w:t>
      </w:r>
      <w:r>
        <w:rPr>
          <w:rFonts w:ascii="Times New Roman" w:hAnsi="宋体" w:eastAsia="宋体" w:cs="Times New Roman"/>
          <w:sz w:val="24"/>
          <w:highlight w:val="none"/>
        </w:rPr>
        <w:t>功能性缺陷的名称、代码、等级划分及分值应符合表</w:t>
      </w:r>
      <w:r>
        <w:rPr>
          <w:rFonts w:ascii="Times New Roman" w:hAnsi="Times New Roman" w:eastAsia="宋体" w:cs="Times New Roman"/>
          <w:sz w:val="24"/>
          <w:highlight w:val="none"/>
        </w:rPr>
        <w:t>4.3</w:t>
      </w:r>
      <w:r>
        <w:rPr>
          <w:rFonts w:ascii="Times New Roman" w:hAnsi="宋体" w:eastAsia="宋体" w:cs="Times New Roman"/>
          <w:sz w:val="24"/>
          <w:highlight w:val="none"/>
        </w:rPr>
        <w:t>的规定。</w:t>
      </w:r>
    </w:p>
    <w:tbl>
      <w:tblPr>
        <w:tblStyle w:val="32"/>
        <w:tblW w:w="9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676"/>
        <w:gridCol w:w="1853"/>
        <w:gridCol w:w="709"/>
        <w:gridCol w:w="4820"/>
        <w:gridCol w:w="770"/>
      </w:tblGrid>
      <w:tr w14:paraId="6F0F9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9764" w:type="dxa"/>
            <w:gridSpan w:val="6"/>
            <w:tcBorders>
              <w:top w:val="nil"/>
              <w:left w:val="nil"/>
              <w:right w:val="nil"/>
            </w:tcBorders>
            <w:noWrap/>
            <w:vAlign w:val="center"/>
          </w:tcPr>
          <w:p w14:paraId="5FC9D30C">
            <w:pPr>
              <w:spacing w:beforeLines="50" w:line="440" w:lineRule="exact"/>
              <w:ind w:firstLine="482"/>
              <w:jc w:val="center"/>
              <w:rPr>
                <w:rFonts w:ascii="Times New Roman" w:hAnsi="Times New Roman" w:eastAsia="宋体" w:cs="Times New Roman"/>
                <w:b/>
                <w:szCs w:val="21"/>
                <w:highlight w:val="none"/>
              </w:rPr>
            </w:pPr>
            <w:r>
              <w:rPr>
                <w:rFonts w:ascii="Times New Roman" w:hAnsi="宋体" w:eastAsia="宋体" w:cs="Times New Roman"/>
                <w:b/>
                <w:szCs w:val="21"/>
                <w:highlight w:val="none"/>
              </w:rPr>
              <w:t>表</w:t>
            </w:r>
            <w:r>
              <w:rPr>
                <w:rFonts w:ascii="Times New Roman" w:hAnsi="Times New Roman" w:eastAsia="宋体" w:cs="Times New Roman"/>
                <w:b/>
                <w:szCs w:val="21"/>
                <w:highlight w:val="none"/>
              </w:rPr>
              <w:t>4.3</w:t>
            </w:r>
            <w:r>
              <w:rPr>
                <w:rFonts w:ascii="Times New Roman" w:hAnsi="宋体" w:eastAsia="宋体" w:cs="Times New Roman"/>
                <w:b/>
                <w:szCs w:val="21"/>
                <w:highlight w:val="none"/>
              </w:rPr>
              <w:t>功能性缺陷名称、代码、等级划分及分值</w:t>
            </w:r>
          </w:p>
        </w:tc>
      </w:tr>
      <w:tr w14:paraId="3A1C4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936" w:type="dxa"/>
            <w:noWrap/>
            <w:vAlign w:val="center"/>
          </w:tcPr>
          <w:p w14:paraId="68200E44">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w:t>
            </w:r>
          </w:p>
          <w:p w14:paraId="6BFD1404">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名称</w:t>
            </w:r>
          </w:p>
        </w:tc>
        <w:tc>
          <w:tcPr>
            <w:tcW w:w="676" w:type="dxa"/>
            <w:noWrap/>
            <w:vAlign w:val="center"/>
          </w:tcPr>
          <w:p w14:paraId="56E5F862">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缺陷代码</w:t>
            </w:r>
          </w:p>
        </w:tc>
        <w:tc>
          <w:tcPr>
            <w:tcW w:w="1853" w:type="dxa"/>
            <w:noWrap/>
            <w:vAlign w:val="center"/>
          </w:tcPr>
          <w:p w14:paraId="00F10AF2">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定</w:t>
            </w:r>
            <w:r>
              <w:rPr>
                <w:rFonts w:ascii="Times New Roman" w:hAnsi="Times New Roman" w:eastAsia="宋体" w:cs="Times New Roman"/>
                <w:szCs w:val="21"/>
                <w:highlight w:val="none"/>
              </w:rPr>
              <w:t xml:space="preserve"> </w:t>
            </w:r>
            <w:r>
              <w:rPr>
                <w:rFonts w:ascii="Times New Roman" w:hAnsi="宋体" w:eastAsia="宋体" w:cs="Times New Roman"/>
                <w:szCs w:val="21"/>
                <w:highlight w:val="none"/>
              </w:rPr>
              <w:t>义</w:t>
            </w:r>
          </w:p>
        </w:tc>
        <w:tc>
          <w:tcPr>
            <w:tcW w:w="709" w:type="dxa"/>
            <w:noWrap/>
            <w:vAlign w:val="center"/>
          </w:tcPr>
          <w:p w14:paraId="6F3BD8E1">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缺陷等级</w:t>
            </w:r>
          </w:p>
        </w:tc>
        <w:tc>
          <w:tcPr>
            <w:tcW w:w="4820" w:type="dxa"/>
            <w:noWrap/>
            <w:vAlign w:val="center"/>
          </w:tcPr>
          <w:p w14:paraId="5C5B200A">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缺陷描述</w:t>
            </w:r>
          </w:p>
        </w:tc>
        <w:tc>
          <w:tcPr>
            <w:tcW w:w="770" w:type="dxa"/>
            <w:noWrap/>
            <w:vAlign w:val="center"/>
          </w:tcPr>
          <w:p w14:paraId="3F78C476">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分值</w:t>
            </w:r>
          </w:p>
        </w:tc>
      </w:tr>
      <w:tr w14:paraId="39D2E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jc w:val="center"/>
        </w:trPr>
        <w:tc>
          <w:tcPr>
            <w:tcW w:w="936" w:type="dxa"/>
            <w:vMerge w:val="restart"/>
            <w:noWrap/>
            <w:vAlign w:val="center"/>
          </w:tcPr>
          <w:p w14:paraId="1B371777">
            <w:pPr>
              <w:jc w:val="center"/>
              <w:rPr>
                <w:rFonts w:ascii="Times New Roman" w:hAnsi="Times New Roman" w:eastAsia="宋体" w:cs="Times New Roman"/>
                <w:szCs w:val="21"/>
                <w:highlight w:val="none"/>
              </w:rPr>
            </w:pPr>
            <w:r>
              <w:rPr>
                <w:rFonts w:ascii="Times New Roman" w:hAnsi="宋体" w:eastAsia="宋体" w:cs="Times New Roman"/>
                <w:szCs w:val="21"/>
                <w:highlight w:val="none"/>
              </w:rPr>
              <w:t>障碍物</w:t>
            </w:r>
          </w:p>
        </w:tc>
        <w:tc>
          <w:tcPr>
            <w:tcW w:w="676" w:type="dxa"/>
            <w:vMerge w:val="restart"/>
            <w:noWrap/>
            <w:vAlign w:val="center"/>
          </w:tcPr>
          <w:p w14:paraId="595A0A9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ZAW</w:t>
            </w:r>
          </w:p>
        </w:tc>
        <w:tc>
          <w:tcPr>
            <w:tcW w:w="1853" w:type="dxa"/>
            <w:vMerge w:val="restart"/>
            <w:noWrap/>
            <w:vAlign w:val="center"/>
          </w:tcPr>
          <w:p w14:paraId="6D241E6A">
            <w:pPr>
              <w:spacing w:line="240" w:lineRule="exact"/>
              <w:rPr>
                <w:rFonts w:ascii="Times New Roman" w:hAnsi="Times New Roman" w:eastAsia="宋体" w:cs="Times New Roman"/>
                <w:szCs w:val="21"/>
                <w:highlight w:val="none"/>
              </w:rPr>
            </w:pPr>
            <w:r>
              <w:rPr>
                <w:rFonts w:ascii="Times New Roman" w:hAnsi="宋体" w:eastAsia="宋体" w:cs="Times New Roman"/>
                <w:szCs w:val="21"/>
                <w:highlight w:val="none"/>
              </w:rPr>
              <w:t>管道内因垃圾杂物、积淤、结垢、树根、坝头等的原因，减少了管道横截面面积，导致水流受阻，从而影响管道功能</w:t>
            </w:r>
            <w:r>
              <w:rPr>
                <w:rFonts w:ascii="Times New Roman" w:hAnsi="Times New Roman" w:eastAsia="宋体" w:cs="Times New Roman"/>
                <w:szCs w:val="21"/>
                <w:highlight w:val="none"/>
              </w:rPr>
              <w:t>.</w:t>
            </w:r>
          </w:p>
        </w:tc>
        <w:tc>
          <w:tcPr>
            <w:tcW w:w="709" w:type="dxa"/>
            <w:noWrap/>
            <w:vAlign w:val="center"/>
          </w:tcPr>
          <w:p w14:paraId="0CAD6783">
            <w:pPr>
              <w:spacing w:line="312"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4820" w:type="dxa"/>
            <w:noWrap/>
            <w:vAlign w:val="center"/>
          </w:tcPr>
          <w:p w14:paraId="46B27F45">
            <w:pPr>
              <w:spacing w:line="288" w:lineRule="auto"/>
              <w:rPr>
                <w:rFonts w:ascii="Times New Roman" w:hAnsi="Times New Roman" w:eastAsia="宋体" w:cs="Times New Roman"/>
                <w:szCs w:val="21"/>
                <w:highlight w:val="none"/>
              </w:rPr>
            </w:pPr>
            <w:r>
              <w:rPr>
                <w:rFonts w:ascii="Times New Roman" w:hAnsi="宋体" w:eastAsia="宋体" w:cs="Times New Roman"/>
                <w:szCs w:val="21"/>
                <w:highlight w:val="none"/>
              </w:rPr>
              <w:t>各种障碍物造成的管道截面损失小于</w:t>
            </w:r>
            <w:r>
              <w:rPr>
                <w:rFonts w:ascii="Times New Roman" w:hAnsi="Times New Roman" w:eastAsia="宋体" w:cs="Times New Roman"/>
                <w:szCs w:val="21"/>
                <w:highlight w:val="none"/>
              </w:rPr>
              <w:t>15%</w:t>
            </w:r>
            <w:r>
              <w:rPr>
                <w:rFonts w:ascii="Times New Roman" w:hAnsi="宋体" w:eastAsia="宋体" w:cs="Times New Roman"/>
                <w:szCs w:val="21"/>
                <w:highlight w:val="none"/>
              </w:rPr>
              <w:t>。</w:t>
            </w:r>
          </w:p>
        </w:tc>
        <w:tc>
          <w:tcPr>
            <w:tcW w:w="770" w:type="dxa"/>
            <w:noWrap/>
            <w:vAlign w:val="center"/>
          </w:tcPr>
          <w:p w14:paraId="2C77538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696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9" w:hRule="atLeast"/>
          <w:jc w:val="center"/>
        </w:trPr>
        <w:tc>
          <w:tcPr>
            <w:tcW w:w="936" w:type="dxa"/>
            <w:vMerge w:val="continue"/>
            <w:noWrap/>
            <w:vAlign w:val="center"/>
          </w:tcPr>
          <w:p w14:paraId="7B0918A7">
            <w:pPr>
              <w:jc w:val="center"/>
              <w:rPr>
                <w:rFonts w:ascii="Times New Roman" w:hAnsi="Times New Roman" w:eastAsia="宋体" w:cs="Times New Roman"/>
                <w:szCs w:val="21"/>
                <w:highlight w:val="none"/>
              </w:rPr>
            </w:pPr>
          </w:p>
        </w:tc>
        <w:tc>
          <w:tcPr>
            <w:tcW w:w="676" w:type="dxa"/>
            <w:vMerge w:val="continue"/>
            <w:noWrap/>
            <w:vAlign w:val="center"/>
          </w:tcPr>
          <w:p w14:paraId="70CEED98">
            <w:pPr>
              <w:jc w:val="center"/>
              <w:rPr>
                <w:rFonts w:ascii="Times New Roman" w:hAnsi="Times New Roman" w:eastAsia="宋体" w:cs="Times New Roman"/>
                <w:szCs w:val="21"/>
                <w:highlight w:val="none"/>
              </w:rPr>
            </w:pPr>
          </w:p>
        </w:tc>
        <w:tc>
          <w:tcPr>
            <w:tcW w:w="1853" w:type="dxa"/>
            <w:vMerge w:val="continue"/>
            <w:noWrap/>
            <w:vAlign w:val="center"/>
          </w:tcPr>
          <w:p w14:paraId="292F758A">
            <w:pPr>
              <w:rPr>
                <w:rFonts w:ascii="Times New Roman" w:hAnsi="Times New Roman" w:eastAsia="宋体" w:cs="Times New Roman"/>
                <w:szCs w:val="21"/>
                <w:highlight w:val="none"/>
              </w:rPr>
            </w:pPr>
          </w:p>
        </w:tc>
        <w:tc>
          <w:tcPr>
            <w:tcW w:w="709" w:type="dxa"/>
            <w:noWrap/>
            <w:vAlign w:val="center"/>
          </w:tcPr>
          <w:p w14:paraId="4723B88B">
            <w:pPr>
              <w:spacing w:line="312"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4820" w:type="dxa"/>
            <w:noWrap/>
            <w:vAlign w:val="center"/>
          </w:tcPr>
          <w:p w14:paraId="07A2F80E">
            <w:pPr>
              <w:spacing w:line="288" w:lineRule="auto"/>
              <w:rPr>
                <w:rFonts w:ascii="Times New Roman" w:hAnsi="Times New Roman" w:eastAsia="宋体" w:cs="Times New Roman"/>
                <w:szCs w:val="21"/>
                <w:highlight w:val="none"/>
              </w:rPr>
            </w:pPr>
            <w:r>
              <w:rPr>
                <w:rFonts w:ascii="Times New Roman" w:hAnsi="宋体" w:eastAsia="宋体" w:cs="Times New Roman"/>
                <w:szCs w:val="21"/>
                <w:highlight w:val="none"/>
              </w:rPr>
              <w:t>各种障碍物造成的管道截面损失在</w:t>
            </w:r>
            <w:r>
              <w:rPr>
                <w:rFonts w:ascii="Times New Roman" w:hAnsi="Times New Roman" w:eastAsia="宋体" w:cs="Times New Roman"/>
                <w:szCs w:val="21"/>
                <w:highlight w:val="none"/>
              </w:rPr>
              <w:t>15%-25%</w:t>
            </w:r>
            <w:r>
              <w:rPr>
                <w:rFonts w:ascii="Times New Roman" w:hAnsi="宋体" w:eastAsia="宋体" w:cs="Times New Roman"/>
                <w:szCs w:val="21"/>
                <w:highlight w:val="none"/>
              </w:rPr>
              <w:t>之间。</w:t>
            </w:r>
          </w:p>
        </w:tc>
        <w:tc>
          <w:tcPr>
            <w:tcW w:w="770" w:type="dxa"/>
            <w:noWrap/>
            <w:vAlign w:val="center"/>
          </w:tcPr>
          <w:p w14:paraId="059F4E5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0016A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jc w:val="center"/>
        </w:trPr>
        <w:tc>
          <w:tcPr>
            <w:tcW w:w="936" w:type="dxa"/>
            <w:vMerge w:val="continue"/>
            <w:noWrap/>
            <w:vAlign w:val="center"/>
          </w:tcPr>
          <w:p w14:paraId="0F2ED2BF">
            <w:pPr>
              <w:jc w:val="center"/>
              <w:rPr>
                <w:rFonts w:ascii="Times New Roman" w:hAnsi="Times New Roman" w:eastAsia="宋体" w:cs="Times New Roman"/>
                <w:szCs w:val="21"/>
                <w:highlight w:val="none"/>
              </w:rPr>
            </w:pPr>
          </w:p>
        </w:tc>
        <w:tc>
          <w:tcPr>
            <w:tcW w:w="676" w:type="dxa"/>
            <w:vMerge w:val="continue"/>
            <w:noWrap/>
            <w:vAlign w:val="center"/>
          </w:tcPr>
          <w:p w14:paraId="25DB585F">
            <w:pPr>
              <w:jc w:val="center"/>
              <w:rPr>
                <w:rFonts w:ascii="Times New Roman" w:hAnsi="Times New Roman" w:eastAsia="宋体" w:cs="Times New Roman"/>
                <w:szCs w:val="21"/>
                <w:highlight w:val="none"/>
              </w:rPr>
            </w:pPr>
          </w:p>
        </w:tc>
        <w:tc>
          <w:tcPr>
            <w:tcW w:w="1853" w:type="dxa"/>
            <w:vMerge w:val="continue"/>
            <w:noWrap/>
            <w:vAlign w:val="center"/>
          </w:tcPr>
          <w:p w14:paraId="5A9B059F">
            <w:pPr>
              <w:rPr>
                <w:rFonts w:ascii="Times New Roman" w:hAnsi="Times New Roman" w:eastAsia="宋体" w:cs="Times New Roman"/>
                <w:szCs w:val="21"/>
                <w:highlight w:val="none"/>
              </w:rPr>
            </w:pPr>
          </w:p>
        </w:tc>
        <w:tc>
          <w:tcPr>
            <w:tcW w:w="709" w:type="dxa"/>
            <w:noWrap/>
            <w:vAlign w:val="center"/>
          </w:tcPr>
          <w:p w14:paraId="67183408">
            <w:pPr>
              <w:spacing w:line="312"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4820" w:type="dxa"/>
            <w:noWrap/>
            <w:vAlign w:val="center"/>
          </w:tcPr>
          <w:p w14:paraId="7056FFBD">
            <w:pPr>
              <w:spacing w:line="288" w:lineRule="auto"/>
              <w:rPr>
                <w:rFonts w:ascii="Times New Roman" w:hAnsi="Times New Roman" w:eastAsia="宋体" w:cs="Times New Roman"/>
                <w:szCs w:val="21"/>
                <w:highlight w:val="none"/>
              </w:rPr>
            </w:pPr>
            <w:r>
              <w:rPr>
                <w:rFonts w:ascii="Times New Roman" w:hAnsi="宋体" w:eastAsia="宋体" w:cs="Times New Roman"/>
                <w:szCs w:val="21"/>
                <w:highlight w:val="none"/>
              </w:rPr>
              <w:t>各种障碍物造成的管道截面损失在</w:t>
            </w:r>
            <w:r>
              <w:rPr>
                <w:rFonts w:ascii="Times New Roman" w:hAnsi="Times New Roman" w:eastAsia="宋体" w:cs="Times New Roman"/>
                <w:szCs w:val="21"/>
                <w:highlight w:val="none"/>
              </w:rPr>
              <w:t>25%-50%</w:t>
            </w:r>
            <w:r>
              <w:rPr>
                <w:rFonts w:ascii="Times New Roman" w:hAnsi="宋体" w:eastAsia="宋体" w:cs="Times New Roman"/>
                <w:szCs w:val="21"/>
                <w:highlight w:val="none"/>
              </w:rPr>
              <w:t>之间。</w:t>
            </w:r>
          </w:p>
        </w:tc>
        <w:tc>
          <w:tcPr>
            <w:tcW w:w="770" w:type="dxa"/>
            <w:noWrap/>
            <w:vAlign w:val="center"/>
          </w:tcPr>
          <w:p w14:paraId="1A87EA1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E69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9" w:hRule="atLeast"/>
          <w:jc w:val="center"/>
        </w:trPr>
        <w:tc>
          <w:tcPr>
            <w:tcW w:w="936" w:type="dxa"/>
            <w:vMerge w:val="continue"/>
            <w:noWrap/>
            <w:vAlign w:val="center"/>
          </w:tcPr>
          <w:p w14:paraId="127F273D">
            <w:pPr>
              <w:jc w:val="center"/>
              <w:rPr>
                <w:rFonts w:ascii="Times New Roman" w:hAnsi="Times New Roman" w:eastAsia="宋体" w:cs="Times New Roman"/>
                <w:szCs w:val="21"/>
                <w:highlight w:val="none"/>
              </w:rPr>
            </w:pPr>
          </w:p>
        </w:tc>
        <w:tc>
          <w:tcPr>
            <w:tcW w:w="676" w:type="dxa"/>
            <w:vMerge w:val="continue"/>
            <w:noWrap/>
            <w:vAlign w:val="center"/>
          </w:tcPr>
          <w:p w14:paraId="01649024">
            <w:pPr>
              <w:jc w:val="center"/>
              <w:rPr>
                <w:rFonts w:ascii="Times New Roman" w:hAnsi="Times New Roman" w:eastAsia="宋体" w:cs="Times New Roman"/>
                <w:szCs w:val="21"/>
                <w:highlight w:val="none"/>
              </w:rPr>
            </w:pPr>
          </w:p>
        </w:tc>
        <w:tc>
          <w:tcPr>
            <w:tcW w:w="1853" w:type="dxa"/>
            <w:vMerge w:val="continue"/>
            <w:noWrap/>
            <w:vAlign w:val="center"/>
          </w:tcPr>
          <w:p w14:paraId="5B535E7D">
            <w:pPr>
              <w:rPr>
                <w:rFonts w:ascii="Times New Roman" w:hAnsi="Times New Roman" w:eastAsia="宋体" w:cs="Times New Roman"/>
                <w:szCs w:val="21"/>
                <w:highlight w:val="none"/>
              </w:rPr>
            </w:pPr>
          </w:p>
        </w:tc>
        <w:tc>
          <w:tcPr>
            <w:tcW w:w="709" w:type="dxa"/>
            <w:noWrap/>
            <w:vAlign w:val="center"/>
          </w:tcPr>
          <w:p w14:paraId="511E40A6">
            <w:pPr>
              <w:spacing w:line="312"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4820" w:type="dxa"/>
            <w:noWrap/>
            <w:vAlign w:val="center"/>
          </w:tcPr>
          <w:p w14:paraId="4EE1804A">
            <w:pPr>
              <w:spacing w:line="288" w:lineRule="auto"/>
              <w:rPr>
                <w:rFonts w:ascii="Times New Roman" w:hAnsi="Times New Roman" w:eastAsia="宋体" w:cs="Times New Roman"/>
                <w:szCs w:val="21"/>
                <w:highlight w:val="none"/>
              </w:rPr>
            </w:pPr>
            <w:r>
              <w:rPr>
                <w:rFonts w:ascii="Times New Roman" w:hAnsi="宋体" w:eastAsia="宋体" w:cs="Times New Roman"/>
                <w:szCs w:val="21"/>
                <w:highlight w:val="none"/>
              </w:rPr>
              <w:t>各种障碍物造成的管道截面损失大于</w:t>
            </w:r>
            <w:r>
              <w:rPr>
                <w:rFonts w:ascii="Times New Roman" w:hAnsi="Times New Roman" w:eastAsia="宋体" w:cs="Times New Roman"/>
                <w:szCs w:val="21"/>
                <w:highlight w:val="none"/>
              </w:rPr>
              <w:t>50%</w:t>
            </w:r>
            <w:r>
              <w:rPr>
                <w:rFonts w:ascii="Times New Roman" w:hAnsi="宋体" w:eastAsia="宋体" w:cs="Times New Roman"/>
                <w:szCs w:val="21"/>
                <w:highlight w:val="none"/>
              </w:rPr>
              <w:t>。</w:t>
            </w:r>
          </w:p>
        </w:tc>
        <w:tc>
          <w:tcPr>
            <w:tcW w:w="770" w:type="dxa"/>
            <w:noWrap/>
            <w:vAlign w:val="center"/>
          </w:tcPr>
          <w:p w14:paraId="21DD287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bl>
    <w:p w14:paraId="702C9B99">
      <w:pPr>
        <w:pStyle w:val="7"/>
        <w:spacing w:before="0" w:afterLines="50" w:line="460" w:lineRule="exact"/>
        <w:ind w:firstLine="472" w:firstLineChars="196"/>
        <w:rPr>
          <w:rFonts w:ascii="Times New Roman" w:hAnsi="Times New Roman" w:eastAsia="宋体" w:cs="Times New Roman"/>
          <w:sz w:val="24"/>
          <w:szCs w:val="24"/>
          <w:highlight w:val="none"/>
        </w:rPr>
      </w:pPr>
      <w:bookmarkStart w:id="35" w:name="_Toc181871140"/>
      <w:r>
        <w:rPr>
          <w:rFonts w:hint="eastAsia" w:ascii="Times New Roman" w:hAnsi="Times New Roman" w:eastAsia="宋体" w:cs="Times New Roman"/>
          <w:sz w:val="24"/>
          <w:szCs w:val="24"/>
          <w:highlight w:val="none"/>
        </w:rPr>
        <w:t>2.3.6</w:t>
      </w:r>
      <w:r>
        <w:rPr>
          <w:rFonts w:ascii="Times New Roman" w:hAnsi="宋体" w:eastAsia="宋体" w:cs="Times New Roman"/>
          <w:sz w:val="24"/>
          <w:szCs w:val="24"/>
          <w:highlight w:val="none"/>
        </w:rPr>
        <w:t>人员最低配备要求：</w:t>
      </w:r>
      <w:bookmarkEnd w:id="35"/>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6"/>
        <w:gridCol w:w="3331"/>
        <w:gridCol w:w="3331"/>
        <w:gridCol w:w="1596"/>
      </w:tblGrid>
      <w:tr w14:paraId="395E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6" w:type="dxa"/>
            <w:tcBorders>
              <w:right w:val="single" w:color="auto" w:sz="4" w:space="0"/>
            </w:tcBorders>
            <w:noWrap/>
            <w:vAlign w:val="center"/>
          </w:tcPr>
          <w:p w14:paraId="4197036B">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序号</w:t>
            </w:r>
          </w:p>
        </w:tc>
        <w:tc>
          <w:tcPr>
            <w:tcW w:w="3331" w:type="dxa"/>
            <w:tcBorders>
              <w:left w:val="single" w:color="auto" w:sz="4" w:space="0"/>
            </w:tcBorders>
            <w:vAlign w:val="center"/>
          </w:tcPr>
          <w:p w14:paraId="7F117ED9">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人员</w:t>
            </w:r>
          </w:p>
        </w:tc>
        <w:tc>
          <w:tcPr>
            <w:tcW w:w="3331" w:type="dxa"/>
            <w:tcBorders>
              <w:right w:val="single" w:color="auto" w:sz="4" w:space="0"/>
            </w:tcBorders>
            <w:noWrap/>
            <w:vAlign w:val="center"/>
          </w:tcPr>
          <w:p w14:paraId="3963945B">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人数（人）</w:t>
            </w:r>
          </w:p>
        </w:tc>
        <w:tc>
          <w:tcPr>
            <w:tcW w:w="1596" w:type="dxa"/>
            <w:tcBorders>
              <w:left w:val="single" w:color="auto" w:sz="4" w:space="0"/>
            </w:tcBorders>
            <w:vAlign w:val="center"/>
          </w:tcPr>
          <w:p w14:paraId="646A9E00">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备注</w:t>
            </w:r>
          </w:p>
        </w:tc>
      </w:tr>
      <w:tr w14:paraId="5FA8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6" w:type="dxa"/>
            <w:tcBorders>
              <w:right w:val="single" w:color="auto" w:sz="4" w:space="0"/>
            </w:tcBorders>
            <w:noWrap/>
            <w:vAlign w:val="center"/>
          </w:tcPr>
          <w:p w14:paraId="60E4F0E6">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3331" w:type="dxa"/>
            <w:tcBorders>
              <w:left w:val="single" w:color="auto" w:sz="4" w:space="0"/>
            </w:tcBorders>
            <w:vAlign w:val="center"/>
          </w:tcPr>
          <w:p w14:paraId="66B92F33">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项目负责人</w:t>
            </w:r>
          </w:p>
        </w:tc>
        <w:tc>
          <w:tcPr>
            <w:tcW w:w="3331" w:type="dxa"/>
            <w:tcBorders>
              <w:right w:val="single" w:color="auto" w:sz="4" w:space="0"/>
            </w:tcBorders>
            <w:noWrap/>
            <w:vAlign w:val="center"/>
          </w:tcPr>
          <w:p w14:paraId="39295CFD">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1596" w:type="dxa"/>
            <w:tcBorders>
              <w:left w:val="single" w:color="auto" w:sz="4" w:space="0"/>
            </w:tcBorders>
            <w:vAlign w:val="center"/>
          </w:tcPr>
          <w:p w14:paraId="7E9B48F1">
            <w:pPr>
              <w:pStyle w:val="51"/>
              <w:jc w:val="center"/>
              <w:rPr>
                <w:rFonts w:ascii="Times New Roman" w:hAnsi="Times New Roman" w:cs="Times New Roman"/>
                <w:color w:val="auto"/>
                <w:sz w:val="21"/>
                <w:szCs w:val="21"/>
                <w:highlight w:val="none"/>
              </w:rPr>
            </w:pPr>
          </w:p>
        </w:tc>
      </w:tr>
      <w:tr w14:paraId="21B6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6" w:type="dxa"/>
            <w:tcBorders>
              <w:right w:val="single" w:color="auto" w:sz="4" w:space="0"/>
            </w:tcBorders>
            <w:noWrap/>
            <w:vAlign w:val="center"/>
          </w:tcPr>
          <w:p w14:paraId="6DEECDFC">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3331" w:type="dxa"/>
            <w:tcBorders>
              <w:left w:val="single" w:color="auto" w:sz="4" w:space="0"/>
            </w:tcBorders>
            <w:vAlign w:val="center"/>
          </w:tcPr>
          <w:p w14:paraId="583E0ABE">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技术负责人</w:t>
            </w:r>
          </w:p>
        </w:tc>
        <w:tc>
          <w:tcPr>
            <w:tcW w:w="3331" w:type="dxa"/>
            <w:tcBorders>
              <w:right w:val="single" w:color="auto" w:sz="4" w:space="0"/>
            </w:tcBorders>
            <w:noWrap/>
            <w:vAlign w:val="center"/>
          </w:tcPr>
          <w:p w14:paraId="2C91FA0A">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1596" w:type="dxa"/>
            <w:tcBorders>
              <w:left w:val="single" w:color="auto" w:sz="4" w:space="0"/>
            </w:tcBorders>
            <w:vAlign w:val="center"/>
          </w:tcPr>
          <w:p w14:paraId="43BC6D88">
            <w:pPr>
              <w:pStyle w:val="51"/>
              <w:jc w:val="center"/>
              <w:rPr>
                <w:rFonts w:ascii="Times New Roman" w:hAnsi="Times New Roman" w:cs="Times New Roman"/>
                <w:color w:val="auto"/>
                <w:sz w:val="21"/>
                <w:szCs w:val="21"/>
                <w:highlight w:val="none"/>
              </w:rPr>
            </w:pPr>
          </w:p>
        </w:tc>
      </w:tr>
      <w:tr w14:paraId="00C56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6" w:type="dxa"/>
            <w:tcBorders>
              <w:right w:val="single" w:color="auto" w:sz="4" w:space="0"/>
            </w:tcBorders>
            <w:noWrap/>
            <w:vAlign w:val="center"/>
          </w:tcPr>
          <w:p w14:paraId="74DF5F74">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3331" w:type="dxa"/>
            <w:tcBorders>
              <w:left w:val="single" w:color="auto" w:sz="4" w:space="0"/>
            </w:tcBorders>
            <w:vAlign w:val="center"/>
          </w:tcPr>
          <w:p w14:paraId="135F252C">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专职安全员</w:t>
            </w:r>
          </w:p>
        </w:tc>
        <w:tc>
          <w:tcPr>
            <w:tcW w:w="3331" w:type="dxa"/>
            <w:tcBorders>
              <w:right w:val="single" w:color="auto" w:sz="4" w:space="0"/>
            </w:tcBorders>
            <w:noWrap/>
            <w:vAlign w:val="center"/>
          </w:tcPr>
          <w:p w14:paraId="2262D87F">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1596" w:type="dxa"/>
            <w:tcBorders>
              <w:left w:val="single" w:color="auto" w:sz="4" w:space="0"/>
            </w:tcBorders>
            <w:vAlign w:val="center"/>
          </w:tcPr>
          <w:p w14:paraId="0FE25347">
            <w:pPr>
              <w:pStyle w:val="51"/>
              <w:jc w:val="center"/>
              <w:rPr>
                <w:rFonts w:ascii="Times New Roman" w:hAnsi="Times New Roman" w:cs="Times New Roman"/>
                <w:color w:val="auto"/>
                <w:sz w:val="21"/>
                <w:szCs w:val="21"/>
                <w:highlight w:val="none"/>
              </w:rPr>
            </w:pPr>
          </w:p>
        </w:tc>
      </w:tr>
      <w:tr w14:paraId="6F1E2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6" w:type="dxa"/>
            <w:tcBorders>
              <w:right w:val="single" w:color="auto" w:sz="4" w:space="0"/>
            </w:tcBorders>
            <w:noWrap/>
            <w:vAlign w:val="center"/>
          </w:tcPr>
          <w:p w14:paraId="21B428CD">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p>
        </w:tc>
        <w:tc>
          <w:tcPr>
            <w:tcW w:w="3331" w:type="dxa"/>
            <w:tcBorders>
              <w:left w:val="single" w:color="auto" w:sz="4" w:space="0"/>
            </w:tcBorders>
            <w:vAlign w:val="center"/>
          </w:tcPr>
          <w:p w14:paraId="1E4973B4">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项目组成员</w:t>
            </w:r>
          </w:p>
        </w:tc>
        <w:tc>
          <w:tcPr>
            <w:tcW w:w="3331" w:type="dxa"/>
            <w:tcBorders>
              <w:right w:val="single" w:color="auto" w:sz="4" w:space="0"/>
            </w:tcBorders>
            <w:noWrap/>
            <w:vAlign w:val="center"/>
          </w:tcPr>
          <w:p w14:paraId="438F651E">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p>
        </w:tc>
        <w:tc>
          <w:tcPr>
            <w:tcW w:w="1596" w:type="dxa"/>
            <w:tcBorders>
              <w:left w:val="single" w:color="auto" w:sz="4" w:space="0"/>
            </w:tcBorders>
            <w:vAlign w:val="center"/>
          </w:tcPr>
          <w:p w14:paraId="7A4F059A">
            <w:pPr>
              <w:pStyle w:val="51"/>
              <w:jc w:val="center"/>
              <w:rPr>
                <w:rFonts w:ascii="Times New Roman" w:hAnsi="Times New Roman" w:cs="Times New Roman"/>
                <w:color w:val="auto"/>
                <w:sz w:val="21"/>
                <w:szCs w:val="21"/>
                <w:highlight w:val="none"/>
              </w:rPr>
            </w:pPr>
          </w:p>
        </w:tc>
      </w:tr>
      <w:tr w14:paraId="4D51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6" w:type="dxa"/>
            <w:tcBorders>
              <w:right w:val="single" w:color="auto" w:sz="4" w:space="0"/>
            </w:tcBorders>
            <w:noWrap/>
            <w:vAlign w:val="center"/>
          </w:tcPr>
          <w:p w14:paraId="7F9E31C7">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p>
        </w:tc>
        <w:tc>
          <w:tcPr>
            <w:tcW w:w="3331" w:type="dxa"/>
            <w:tcBorders>
              <w:left w:val="single" w:color="auto" w:sz="4" w:space="0"/>
            </w:tcBorders>
            <w:vAlign w:val="center"/>
          </w:tcPr>
          <w:p w14:paraId="09D6FBFB">
            <w:pPr>
              <w:pStyle w:val="51"/>
              <w:jc w:val="center"/>
              <w:rPr>
                <w:rFonts w:ascii="Times New Roman" w:hAnsi="Times New Roman" w:cs="Times New Roman"/>
                <w:color w:val="auto"/>
                <w:sz w:val="21"/>
                <w:szCs w:val="21"/>
                <w:highlight w:val="none"/>
              </w:rPr>
            </w:pPr>
            <w:r>
              <w:rPr>
                <w:rFonts w:ascii="Times New Roman" w:hAnsi="宋体" w:cs="Times New Roman"/>
                <w:color w:val="auto"/>
                <w:sz w:val="21"/>
                <w:szCs w:val="21"/>
                <w:highlight w:val="none"/>
              </w:rPr>
              <w:t>总计</w:t>
            </w:r>
          </w:p>
        </w:tc>
        <w:tc>
          <w:tcPr>
            <w:tcW w:w="3331" w:type="dxa"/>
            <w:tcBorders>
              <w:right w:val="single" w:color="auto" w:sz="4" w:space="0"/>
            </w:tcBorders>
            <w:noWrap/>
            <w:vAlign w:val="center"/>
          </w:tcPr>
          <w:p w14:paraId="61AE9566">
            <w:pPr>
              <w:pStyle w:val="51"/>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w:t>
            </w:r>
          </w:p>
        </w:tc>
        <w:tc>
          <w:tcPr>
            <w:tcW w:w="1596" w:type="dxa"/>
            <w:tcBorders>
              <w:left w:val="single" w:color="auto" w:sz="4" w:space="0"/>
            </w:tcBorders>
            <w:vAlign w:val="center"/>
          </w:tcPr>
          <w:p w14:paraId="3F2DF09F">
            <w:pPr>
              <w:pStyle w:val="51"/>
              <w:jc w:val="center"/>
              <w:rPr>
                <w:rFonts w:ascii="Times New Roman" w:hAnsi="Times New Roman" w:cs="Times New Roman"/>
                <w:color w:val="auto"/>
                <w:sz w:val="21"/>
                <w:szCs w:val="21"/>
                <w:highlight w:val="none"/>
              </w:rPr>
            </w:pPr>
          </w:p>
        </w:tc>
      </w:tr>
    </w:tbl>
    <w:p w14:paraId="2D23C2B5">
      <w:pPr>
        <w:pStyle w:val="6"/>
        <w:spacing w:before="120" w:after="120" w:line="240" w:lineRule="auto"/>
        <w:rPr>
          <w:rFonts w:ascii="Times New Roman" w:hAnsi="Times New Roman" w:eastAsia="宋体" w:cs="Times New Roman"/>
          <w:sz w:val="28"/>
          <w:szCs w:val="28"/>
          <w:highlight w:val="none"/>
        </w:rPr>
      </w:pPr>
      <w:bookmarkStart w:id="36" w:name="_Toc181871141"/>
      <w:bookmarkStart w:id="37" w:name="_Toc181871815"/>
      <w:r>
        <w:rPr>
          <w:rFonts w:hint="eastAsia" w:ascii="Times New Roman" w:hAnsi="Times New Roman" w:eastAsia="宋体" w:cs="Times New Roman"/>
          <w:sz w:val="28"/>
          <w:szCs w:val="28"/>
          <w:highlight w:val="none"/>
        </w:rPr>
        <w:t>2.4</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付款方式</w:t>
      </w:r>
      <w:bookmarkEnd w:id="36"/>
      <w:bookmarkEnd w:id="37"/>
    </w:p>
    <w:p w14:paraId="478E52E9">
      <w:pPr>
        <w:widowControl/>
        <w:spacing w:line="400" w:lineRule="exact"/>
        <w:ind w:firstLine="482"/>
        <w:jc w:val="left"/>
        <w:rPr>
          <w:rFonts w:ascii="Times New Roman" w:hAnsi="Times New Roman" w:eastAsia="宋体" w:cs="Times New Roman"/>
          <w:bCs/>
          <w:sz w:val="24"/>
          <w:highlight w:val="none"/>
          <w:lang w:val="zh-CN"/>
        </w:rPr>
      </w:pPr>
      <w:bookmarkStart w:id="38" w:name="_Toc30434"/>
      <w:r>
        <w:rPr>
          <w:rFonts w:ascii="Times New Roman" w:hAnsi="Times New Roman" w:eastAsia="宋体" w:cs="Times New Roman"/>
          <w:bCs/>
          <w:sz w:val="24"/>
          <w:highlight w:val="none"/>
          <w:lang w:val="zh-CN"/>
        </w:rPr>
        <w:t>1</w:t>
      </w:r>
      <w:r>
        <w:rPr>
          <w:rFonts w:ascii="Times New Roman" w:hAnsi="宋体" w:eastAsia="宋体" w:cs="Times New Roman"/>
          <w:bCs/>
          <w:sz w:val="24"/>
          <w:highlight w:val="none"/>
          <w:lang w:val="zh-CN"/>
        </w:rPr>
        <w:t>、本合同项下所有款项均以人民币支付，支付款项时供应商需向采购人开具等额发票。</w:t>
      </w:r>
    </w:p>
    <w:p w14:paraId="4038ECB2">
      <w:pPr>
        <w:widowControl/>
        <w:tabs>
          <w:tab w:val="left" w:pos="284"/>
        </w:tabs>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ascii="Times New Roman" w:hAnsi="宋体" w:eastAsia="宋体" w:cs="Times New Roman"/>
          <w:sz w:val="24"/>
          <w:highlight w:val="none"/>
        </w:rPr>
        <w:t>、待本项目交工合格、验收通过，资料归档，审计结束后第一年付至相应价款的</w:t>
      </w:r>
      <w:r>
        <w:rPr>
          <w:rFonts w:ascii="Times New Roman" w:hAnsi="Times New Roman" w:eastAsia="宋体" w:cs="Times New Roman"/>
          <w:sz w:val="24"/>
          <w:highlight w:val="none"/>
        </w:rPr>
        <w:t>40</w:t>
      </w:r>
      <w:r>
        <w:rPr>
          <w:rFonts w:ascii="Times New Roman" w:hAnsi="宋体" w:eastAsia="宋体" w:cs="Times New Roman"/>
          <w:sz w:val="24"/>
          <w:highlight w:val="none"/>
        </w:rPr>
        <w:t>％；</w:t>
      </w:r>
    </w:p>
    <w:p w14:paraId="2F5B997D">
      <w:pPr>
        <w:widowControl/>
        <w:tabs>
          <w:tab w:val="left" w:pos="284"/>
        </w:tabs>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ascii="Times New Roman" w:hAnsi="宋体" w:eastAsia="宋体" w:cs="Times New Roman"/>
          <w:sz w:val="24"/>
          <w:highlight w:val="none"/>
        </w:rPr>
        <w:t>、第二年付至相应价款的</w:t>
      </w:r>
      <w:r>
        <w:rPr>
          <w:rFonts w:ascii="Times New Roman" w:hAnsi="Times New Roman" w:eastAsia="宋体" w:cs="Times New Roman"/>
          <w:sz w:val="24"/>
          <w:highlight w:val="none"/>
        </w:rPr>
        <w:t>70</w:t>
      </w:r>
      <w:r>
        <w:rPr>
          <w:rFonts w:ascii="Times New Roman" w:hAnsi="宋体" w:eastAsia="宋体" w:cs="Times New Roman"/>
          <w:sz w:val="24"/>
          <w:highlight w:val="none"/>
        </w:rPr>
        <w:t>％；</w:t>
      </w:r>
    </w:p>
    <w:p w14:paraId="2B25BEE2">
      <w:pPr>
        <w:widowControl/>
        <w:tabs>
          <w:tab w:val="left" w:pos="284"/>
        </w:tabs>
        <w:spacing w:line="400" w:lineRule="exact"/>
        <w:ind w:firstLine="482"/>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5</w:t>
      </w:r>
      <w:r>
        <w:rPr>
          <w:rFonts w:ascii="Times New Roman" w:hAnsi="宋体" w:eastAsia="宋体" w:cs="Times New Roman"/>
          <w:sz w:val="24"/>
          <w:highlight w:val="none"/>
        </w:rPr>
        <w:t>、第三年付清余款（无息）。</w:t>
      </w:r>
    </w:p>
    <w:p w14:paraId="03EEBEBB">
      <w:pPr>
        <w:widowControl/>
        <w:tabs>
          <w:tab w:val="left" w:pos="284"/>
        </w:tabs>
        <w:spacing w:line="400" w:lineRule="exact"/>
        <w:ind w:firstLine="482"/>
        <w:jc w:val="left"/>
        <w:rPr>
          <w:rFonts w:ascii="Times New Roman" w:hAnsi="Times New Roman" w:eastAsia="宋体" w:cs="Times New Roman"/>
          <w:b/>
          <w:sz w:val="24"/>
          <w:highlight w:val="none"/>
        </w:rPr>
      </w:pPr>
      <w:r>
        <w:rPr>
          <w:rFonts w:ascii="Times New Roman" w:hAnsi="宋体" w:eastAsia="宋体" w:cs="Times New Roman"/>
          <w:b/>
          <w:sz w:val="24"/>
          <w:szCs w:val="20"/>
          <w:highlight w:val="none"/>
        </w:rPr>
        <w:t>每次付款前</w:t>
      </w:r>
      <w:r>
        <w:rPr>
          <w:rFonts w:ascii="Times New Roman" w:hAnsi="宋体" w:eastAsia="宋体" w:cs="Times New Roman"/>
          <w:b/>
          <w:sz w:val="24"/>
          <w:highlight w:val="none"/>
        </w:rPr>
        <w:t>中标人需提供税率不低于</w:t>
      </w:r>
      <w:r>
        <w:rPr>
          <w:rFonts w:ascii="Times New Roman" w:hAnsi="Times New Roman" w:eastAsia="宋体" w:cs="Times New Roman"/>
          <w:b/>
          <w:sz w:val="24"/>
          <w:highlight w:val="none"/>
          <w:u w:val="single"/>
        </w:rPr>
        <w:t>6%</w:t>
      </w:r>
      <w:r>
        <w:rPr>
          <w:rFonts w:ascii="Times New Roman" w:hAnsi="宋体" w:eastAsia="宋体" w:cs="Times New Roman"/>
          <w:b/>
          <w:sz w:val="24"/>
          <w:highlight w:val="none"/>
        </w:rPr>
        <w:t>的增值税专用发票，否则采购人有权暂停支付且不承担迟延付款的责任，或者在扣除相应税差金额后再行结算。</w:t>
      </w:r>
    </w:p>
    <w:p w14:paraId="4912AA34">
      <w:pPr>
        <w:pStyle w:val="6"/>
        <w:spacing w:before="120" w:after="120" w:line="240" w:lineRule="auto"/>
        <w:rPr>
          <w:rFonts w:ascii="Times New Roman" w:hAnsi="Times New Roman" w:eastAsia="宋体" w:cs="Times New Roman"/>
          <w:sz w:val="28"/>
          <w:szCs w:val="28"/>
          <w:highlight w:val="none"/>
        </w:rPr>
      </w:pPr>
      <w:bookmarkStart w:id="39" w:name="_Toc181871816"/>
      <w:bookmarkStart w:id="40" w:name="_Toc181871142"/>
      <w:r>
        <w:rPr>
          <w:rFonts w:hint="eastAsia" w:ascii="Times New Roman" w:hAnsi="Times New Roman" w:eastAsia="宋体" w:cs="Times New Roman"/>
          <w:sz w:val="28"/>
          <w:szCs w:val="28"/>
          <w:highlight w:val="none"/>
        </w:rPr>
        <w:t>2.5</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其他有关要求</w:t>
      </w:r>
      <w:bookmarkEnd w:id="39"/>
      <w:bookmarkEnd w:id="40"/>
    </w:p>
    <w:bookmarkEnd w:id="38"/>
    <w:p w14:paraId="4D9E5CBE">
      <w:pPr>
        <w:widowControl/>
        <w:spacing w:line="400" w:lineRule="exact"/>
        <w:ind w:firstLine="482"/>
        <w:jc w:val="left"/>
        <w:rPr>
          <w:rFonts w:ascii="Times New Roman" w:hAnsi="Times New Roman" w:eastAsia="宋体" w:cs="Times New Roman"/>
          <w:bCs/>
          <w:sz w:val="24"/>
          <w:highlight w:val="none"/>
          <w:lang w:val="zh-CN"/>
        </w:rPr>
      </w:pPr>
      <w:r>
        <w:rPr>
          <w:rFonts w:ascii="Times New Roman" w:hAnsi="Times New Roman" w:eastAsia="宋体" w:cs="Times New Roman"/>
          <w:bCs/>
          <w:sz w:val="24"/>
          <w:highlight w:val="none"/>
          <w:lang w:val="zh-CN"/>
        </w:rPr>
        <w:t>1</w:t>
      </w:r>
      <w:r>
        <w:rPr>
          <w:rFonts w:ascii="Times New Roman" w:hAnsi="宋体" w:eastAsia="宋体" w:cs="Times New Roman"/>
          <w:bCs/>
          <w:sz w:val="24"/>
          <w:highlight w:val="none"/>
          <w:lang w:val="zh-CN"/>
        </w:rPr>
        <w:t>、知识产权：采购人在使用成果任何部分时不受任何关于侵犯所有权和工业产权、著作权（版权）等知识产权的指控（采购人是免责的）。如果任何第三方提出侵权指控，中标人承担一切与之有关的责任。</w:t>
      </w:r>
    </w:p>
    <w:p w14:paraId="491203CB">
      <w:pPr>
        <w:widowControl/>
        <w:spacing w:line="400" w:lineRule="exact"/>
        <w:ind w:firstLine="482"/>
        <w:jc w:val="left"/>
        <w:rPr>
          <w:rFonts w:ascii="Times New Roman" w:hAnsi="宋体" w:eastAsia="宋体" w:cs="Times New Roman"/>
          <w:bCs/>
          <w:sz w:val="24"/>
          <w:highlight w:val="none"/>
          <w:lang w:val="zh-CN"/>
        </w:rPr>
      </w:pPr>
      <w:r>
        <w:rPr>
          <w:rFonts w:ascii="Times New Roman" w:hAnsi="Times New Roman" w:eastAsia="宋体" w:cs="Times New Roman"/>
          <w:bCs/>
          <w:sz w:val="24"/>
          <w:highlight w:val="none"/>
          <w:lang w:val="zh-CN"/>
        </w:rPr>
        <w:t>2</w:t>
      </w:r>
      <w:r>
        <w:rPr>
          <w:rFonts w:ascii="Times New Roman" w:hAnsi="宋体" w:eastAsia="宋体" w:cs="Times New Roman"/>
          <w:bCs/>
          <w:sz w:val="24"/>
          <w:highlight w:val="none"/>
          <w:lang w:val="zh-CN"/>
        </w:rPr>
        <w:t>、在项目实施或服务过程中发生的人员事故等一切责任均由中标人负责，采购人不承担任何法律及经济责任。</w:t>
      </w:r>
    </w:p>
    <w:p w14:paraId="7C7547D9">
      <w:pPr>
        <w:pStyle w:val="2"/>
        <w:rPr>
          <w:rFonts w:hint="eastAsia"/>
          <w:highlight w:val="none"/>
          <w:lang w:val="zh-CN"/>
        </w:rPr>
      </w:pPr>
    </w:p>
    <w:p w14:paraId="3FBEF902">
      <w:pPr>
        <w:pStyle w:val="6"/>
        <w:spacing w:before="120" w:after="120" w:line="240" w:lineRule="auto"/>
        <w:rPr>
          <w:rFonts w:hint="eastAsia" w:ascii="Times New Roman" w:hAnsi="宋体" w:eastAsia="宋体" w:cs="Times New Roman"/>
          <w:sz w:val="28"/>
          <w:szCs w:val="28"/>
          <w:highlight w:val="none"/>
        </w:rPr>
      </w:pPr>
      <w:r>
        <w:rPr>
          <w:rFonts w:hint="eastAsia" w:ascii="Times New Roman" w:hAnsi="宋体" w:eastAsia="宋体" w:cs="Times New Roman"/>
          <w:sz w:val="28"/>
          <w:szCs w:val="28"/>
          <w:highlight w:val="none"/>
          <w:lang w:val="en-US" w:eastAsia="zh-CN"/>
        </w:rPr>
        <w:t>2.6</w:t>
      </w:r>
      <w:r>
        <w:rPr>
          <w:rFonts w:hint="eastAsia" w:ascii="Times New Roman" w:hAnsi="宋体" w:eastAsia="宋体" w:cs="Times New Roman"/>
          <w:sz w:val="28"/>
          <w:szCs w:val="28"/>
          <w:highlight w:val="none"/>
        </w:rPr>
        <w:t>响应文件要求</w:t>
      </w:r>
    </w:p>
    <w:p w14:paraId="4AA2F924">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1、</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文件封面须加盖</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人印章。</w:t>
      </w:r>
    </w:p>
    <w:p w14:paraId="1847228F">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2、</w:t>
      </w:r>
      <w:r>
        <w:rPr>
          <w:rFonts w:hint="eastAsia" w:ascii="Times New Roman" w:hAnsi="宋体" w:eastAsia="宋体" w:cs="Times New Roman"/>
          <w:bCs/>
          <w:sz w:val="24"/>
          <w:highlight w:val="none"/>
          <w:lang w:val="zh-CN"/>
        </w:rPr>
        <w:t>报价</w:t>
      </w:r>
      <w:r>
        <w:rPr>
          <w:rFonts w:ascii="Times New Roman" w:hAnsi="宋体" w:eastAsia="宋体" w:cs="Times New Roman"/>
          <w:bCs/>
          <w:sz w:val="24"/>
          <w:highlight w:val="none"/>
          <w:lang w:val="zh-CN"/>
        </w:rPr>
        <w:t>函须由法定代表人（单位负责人）或委托代理人签字或加盖单位公章。</w:t>
      </w:r>
    </w:p>
    <w:p w14:paraId="4DE9BFDC">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3、</w:t>
      </w:r>
      <w:r>
        <w:rPr>
          <w:rFonts w:hint="eastAsia" w:ascii="Times New Roman" w:hAnsi="宋体" w:eastAsia="宋体" w:cs="Times New Roman"/>
          <w:bCs/>
          <w:sz w:val="24"/>
          <w:highlight w:val="none"/>
          <w:lang w:val="zh-CN"/>
        </w:rPr>
        <w:t>报价</w:t>
      </w:r>
      <w:r>
        <w:rPr>
          <w:rFonts w:ascii="Times New Roman" w:hAnsi="宋体" w:eastAsia="宋体" w:cs="Times New Roman"/>
          <w:bCs/>
          <w:sz w:val="24"/>
          <w:highlight w:val="none"/>
          <w:lang w:val="zh-CN"/>
        </w:rPr>
        <w:t>函由法定代表人（单位负责人）签字的，应附法定代表人（单位负责人）身份证明，法定代表人（单位负责人）身份证明应加盖单位公章。</w:t>
      </w:r>
      <w:r>
        <w:rPr>
          <w:rFonts w:hint="eastAsia" w:ascii="Times New Roman" w:hAnsi="宋体" w:eastAsia="宋体" w:cs="Times New Roman"/>
          <w:bCs/>
          <w:sz w:val="24"/>
          <w:highlight w:val="none"/>
          <w:lang w:val="zh-CN"/>
        </w:rPr>
        <w:t>报价</w:t>
      </w:r>
      <w:r>
        <w:rPr>
          <w:rFonts w:ascii="Times New Roman" w:hAnsi="宋体" w:eastAsia="宋体" w:cs="Times New Roman"/>
          <w:bCs/>
          <w:sz w:val="24"/>
          <w:highlight w:val="none"/>
          <w:lang w:val="zh-CN"/>
        </w:rPr>
        <w:t>函由代理人签字的，应附授权委托书，授权委托书应由法人签字</w:t>
      </w:r>
      <w:r>
        <w:rPr>
          <w:rFonts w:hint="eastAsia" w:ascii="Times New Roman" w:hAnsi="宋体" w:eastAsia="宋体" w:cs="Times New Roman"/>
          <w:bCs/>
          <w:sz w:val="24"/>
          <w:highlight w:val="none"/>
          <w:lang w:val="en-US" w:eastAsia="zh-CN"/>
        </w:rPr>
        <w:t>并且</w:t>
      </w:r>
      <w:r>
        <w:rPr>
          <w:rFonts w:ascii="Times New Roman" w:hAnsi="宋体" w:eastAsia="宋体" w:cs="Times New Roman"/>
          <w:bCs/>
          <w:sz w:val="24"/>
          <w:highlight w:val="none"/>
          <w:lang w:val="zh-CN"/>
        </w:rPr>
        <w:t>加盖单位公章，被授权人签字。</w:t>
      </w:r>
    </w:p>
    <w:p w14:paraId="373CEC7C">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4、</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人应按照</w:t>
      </w:r>
      <w:r>
        <w:rPr>
          <w:rFonts w:hint="eastAsia" w:ascii="Times New Roman" w:hAnsi="宋体" w:eastAsia="宋体" w:cs="Times New Roman"/>
          <w:bCs/>
          <w:sz w:val="24"/>
          <w:highlight w:val="none"/>
          <w:lang w:val="zh-CN" w:eastAsia="zh-CN"/>
        </w:rPr>
        <w:t>询比</w:t>
      </w:r>
      <w:r>
        <w:rPr>
          <w:rFonts w:ascii="Times New Roman" w:hAnsi="宋体" w:eastAsia="宋体" w:cs="Times New Roman"/>
          <w:bCs/>
          <w:sz w:val="24"/>
          <w:highlight w:val="none"/>
          <w:lang w:val="zh-CN"/>
        </w:rPr>
        <w:t>文件要求编制</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文件</w:t>
      </w:r>
      <w:r>
        <w:rPr>
          <w:rFonts w:hint="eastAsia" w:ascii="Times New Roman" w:hAnsi="宋体" w:eastAsia="宋体" w:cs="Times New Roman"/>
          <w:bCs/>
          <w:sz w:val="24"/>
          <w:highlight w:val="none"/>
          <w:lang w:val="zh-CN"/>
        </w:rPr>
        <w:t>1</w:t>
      </w:r>
      <w:r>
        <w:rPr>
          <w:rFonts w:ascii="Times New Roman" w:hAnsi="宋体" w:eastAsia="宋体" w:cs="Times New Roman"/>
          <w:bCs/>
          <w:sz w:val="24"/>
          <w:highlight w:val="none"/>
          <w:lang w:val="zh-CN"/>
        </w:rPr>
        <w:t>份</w:t>
      </w:r>
      <w:r>
        <w:rPr>
          <w:rFonts w:hint="eastAsia" w:ascii="Times New Roman" w:hAnsi="宋体" w:eastAsia="宋体" w:cs="Times New Roman"/>
          <w:bCs/>
          <w:sz w:val="24"/>
          <w:highlight w:val="none"/>
          <w:lang w:val="zh-CN"/>
        </w:rPr>
        <w:t>。</w:t>
      </w:r>
    </w:p>
    <w:p w14:paraId="7C7C3470">
      <w:pPr>
        <w:widowControl/>
        <w:spacing w:line="400" w:lineRule="exact"/>
        <w:ind w:firstLine="482"/>
        <w:jc w:val="left"/>
        <w:rPr>
          <w:rFonts w:ascii="Times New Roman" w:hAnsi="宋体" w:eastAsia="宋体" w:cs="Times New Roman"/>
          <w:bCs/>
          <w:sz w:val="24"/>
          <w:highlight w:val="none"/>
          <w:lang w:val="zh-CN"/>
        </w:rPr>
      </w:pPr>
      <w:r>
        <w:rPr>
          <w:rFonts w:ascii="Times New Roman" w:hAnsi="宋体" w:eastAsia="宋体" w:cs="Times New Roman"/>
          <w:bCs/>
          <w:sz w:val="24"/>
          <w:highlight w:val="none"/>
          <w:lang w:val="zh-CN"/>
        </w:rPr>
        <w:t>5、</w:t>
      </w:r>
      <w:r>
        <w:rPr>
          <w:rFonts w:hint="eastAsia" w:ascii="Times New Roman" w:hAnsi="宋体" w:eastAsia="宋体" w:cs="Times New Roman"/>
          <w:bCs/>
          <w:sz w:val="24"/>
          <w:highlight w:val="none"/>
          <w:lang w:val="zh-CN"/>
        </w:rPr>
        <w:t>响应</w:t>
      </w:r>
      <w:r>
        <w:rPr>
          <w:rFonts w:ascii="Times New Roman" w:hAnsi="宋体" w:eastAsia="宋体" w:cs="Times New Roman"/>
          <w:bCs/>
          <w:sz w:val="24"/>
          <w:highlight w:val="none"/>
          <w:lang w:val="zh-CN"/>
        </w:rPr>
        <w:t>文件为 A4 大小，采用胶装方式装订；封面均按</w:t>
      </w:r>
      <w:r>
        <w:rPr>
          <w:rFonts w:hint="eastAsia" w:ascii="Times New Roman" w:hAnsi="宋体" w:eastAsia="宋体" w:cs="Times New Roman"/>
          <w:bCs/>
          <w:sz w:val="24"/>
          <w:highlight w:val="none"/>
          <w:lang w:val="zh-CN" w:eastAsia="zh-CN"/>
        </w:rPr>
        <w:t>询比</w:t>
      </w:r>
      <w:r>
        <w:rPr>
          <w:rFonts w:ascii="Times New Roman" w:hAnsi="宋体" w:eastAsia="宋体" w:cs="Times New Roman"/>
          <w:bCs/>
          <w:sz w:val="24"/>
          <w:highlight w:val="none"/>
          <w:lang w:val="zh-CN"/>
        </w:rPr>
        <w:t>文件要求以黑体字标明工程名称字样，并在密封处加盖骑缝章。</w:t>
      </w:r>
    </w:p>
    <w:p w14:paraId="5D013ADA">
      <w:pPr>
        <w:widowControl/>
        <w:spacing w:line="400" w:lineRule="exact"/>
        <w:ind w:firstLine="482"/>
        <w:jc w:val="left"/>
        <w:rPr>
          <w:rFonts w:hint="eastAsia" w:ascii="Times New Roman" w:hAnsi="宋体" w:eastAsia="宋体" w:cs="Times New Roman"/>
          <w:b/>
          <w:bCs w:val="0"/>
          <w:sz w:val="24"/>
          <w:highlight w:val="none"/>
          <w:lang w:val="en-US" w:eastAsia="zh-CN"/>
        </w:rPr>
      </w:pPr>
      <w:r>
        <w:rPr>
          <w:rFonts w:hint="eastAsia" w:ascii="Times New Roman" w:hAnsi="宋体" w:eastAsia="宋体" w:cs="Times New Roman"/>
          <w:b/>
          <w:bCs w:val="0"/>
          <w:sz w:val="24"/>
          <w:highlight w:val="none"/>
          <w:lang w:val="en-US" w:eastAsia="zh-CN"/>
        </w:rPr>
        <w:t>6、未能完全响应采购文件要求的响应文件视为无效。</w:t>
      </w:r>
    </w:p>
    <w:p w14:paraId="54C86617">
      <w:pPr>
        <w:widowControl/>
        <w:spacing w:line="400" w:lineRule="exact"/>
        <w:jc w:val="left"/>
        <w:rPr>
          <w:rFonts w:hint="eastAsia" w:ascii="Times New Roman" w:hAnsi="宋体" w:eastAsia="宋体" w:cs="Times New Roman"/>
          <w:bCs/>
          <w:sz w:val="24"/>
          <w:highlight w:val="none"/>
          <w:lang w:val="zh-CN"/>
        </w:rPr>
      </w:pPr>
    </w:p>
    <w:p w14:paraId="6B5953C1">
      <w:pPr>
        <w:pStyle w:val="2"/>
        <w:rPr>
          <w:rFonts w:hint="eastAsia" w:ascii="Times New Roman" w:hAnsi="宋体" w:eastAsia="宋体" w:cs="Times New Roman"/>
          <w:bCs/>
          <w:sz w:val="24"/>
          <w:highlight w:val="none"/>
          <w:lang w:val="zh-CN"/>
        </w:rPr>
      </w:pPr>
    </w:p>
    <w:p w14:paraId="485BADDE">
      <w:pPr>
        <w:pStyle w:val="2"/>
        <w:rPr>
          <w:rFonts w:hint="eastAsia" w:ascii="Times New Roman" w:hAnsi="宋体" w:eastAsia="宋体" w:cs="Times New Roman"/>
          <w:bCs/>
          <w:sz w:val="24"/>
          <w:highlight w:val="none"/>
          <w:lang w:val="zh-CN"/>
        </w:rPr>
      </w:pPr>
    </w:p>
    <w:p w14:paraId="201B010D">
      <w:pPr>
        <w:pStyle w:val="2"/>
        <w:rPr>
          <w:rFonts w:hint="eastAsia" w:ascii="Times New Roman" w:hAnsi="宋体" w:eastAsia="宋体" w:cs="Times New Roman"/>
          <w:bCs/>
          <w:sz w:val="24"/>
          <w:highlight w:val="none"/>
          <w:lang w:val="zh-CN"/>
        </w:rPr>
      </w:pPr>
    </w:p>
    <w:p w14:paraId="353F3E0F">
      <w:pPr>
        <w:pStyle w:val="2"/>
        <w:rPr>
          <w:rFonts w:hint="eastAsia" w:ascii="Times New Roman" w:hAnsi="宋体" w:eastAsia="宋体" w:cs="Times New Roman"/>
          <w:bCs/>
          <w:sz w:val="24"/>
          <w:highlight w:val="none"/>
          <w:lang w:val="zh-CN"/>
        </w:rPr>
      </w:pPr>
    </w:p>
    <w:p w14:paraId="6FBD7FD0">
      <w:pPr>
        <w:pStyle w:val="2"/>
        <w:rPr>
          <w:rFonts w:hint="eastAsia" w:ascii="Times New Roman" w:hAnsi="宋体" w:eastAsia="宋体" w:cs="Times New Roman"/>
          <w:bCs/>
          <w:sz w:val="24"/>
          <w:highlight w:val="none"/>
          <w:lang w:val="zh-CN"/>
        </w:rPr>
      </w:pPr>
    </w:p>
    <w:p w14:paraId="2E509110">
      <w:pPr>
        <w:pStyle w:val="2"/>
        <w:rPr>
          <w:rFonts w:hint="eastAsia" w:ascii="Times New Roman" w:hAnsi="宋体" w:eastAsia="宋体" w:cs="Times New Roman"/>
          <w:bCs/>
          <w:sz w:val="24"/>
          <w:highlight w:val="none"/>
          <w:lang w:val="zh-CN"/>
        </w:rPr>
      </w:pPr>
    </w:p>
    <w:p w14:paraId="468857A3">
      <w:pPr>
        <w:pStyle w:val="2"/>
        <w:rPr>
          <w:rFonts w:hint="eastAsia" w:ascii="Times New Roman" w:hAnsi="宋体" w:eastAsia="宋体" w:cs="Times New Roman"/>
          <w:bCs/>
          <w:sz w:val="24"/>
          <w:highlight w:val="none"/>
          <w:lang w:val="zh-CN"/>
        </w:rPr>
      </w:pPr>
    </w:p>
    <w:p w14:paraId="4A03B9D8">
      <w:pPr>
        <w:pStyle w:val="2"/>
        <w:rPr>
          <w:rFonts w:hint="eastAsia" w:ascii="Times New Roman" w:hAnsi="宋体" w:eastAsia="宋体" w:cs="Times New Roman"/>
          <w:bCs/>
          <w:sz w:val="24"/>
          <w:highlight w:val="none"/>
          <w:lang w:val="zh-CN"/>
        </w:rPr>
      </w:pPr>
    </w:p>
    <w:p w14:paraId="19A3AD1A">
      <w:pPr>
        <w:pStyle w:val="2"/>
        <w:rPr>
          <w:rFonts w:hint="eastAsia" w:ascii="Times New Roman" w:hAnsi="宋体" w:eastAsia="宋体" w:cs="Times New Roman"/>
          <w:bCs/>
          <w:sz w:val="24"/>
          <w:highlight w:val="none"/>
          <w:lang w:val="zh-CN"/>
        </w:rPr>
      </w:pPr>
    </w:p>
    <w:p w14:paraId="1974C713">
      <w:pPr>
        <w:pStyle w:val="2"/>
        <w:rPr>
          <w:rFonts w:hint="eastAsia" w:ascii="Times New Roman" w:hAnsi="宋体" w:eastAsia="宋体" w:cs="Times New Roman"/>
          <w:bCs/>
          <w:sz w:val="24"/>
          <w:highlight w:val="none"/>
          <w:lang w:val="zh-CN"/>
        </w:rPr>
      </w:pPr>
    </w:p>
    <w:p w14:paraId="21DA7E83">
      <w:pPr>
        <w:pStyle w:val="2"/>
        <w:rPr>
          <w:rFonts w:hint="eastAsia" w:ascii="Times New Roman" w:hAnsi="宋体" w:eastAsia="宋体" w:cs="Times New Roman"/>
          <w:bCs/>
          <w:sz w:val="24"/>
          <w:highlight w:val="none"/>
          <w:lang w:val="zh-CN"/>
        </w:rPr>
      </w:pPr>
    </w:p>
    <w:p w14:paraId="2E86C6DA">
      <w:pPr>
        <w:pStyle w:val="2"/>
        <w:rPr>
          <w:rFonts w:hint="eastAsia" w:ascii="Times New Roman" w:hAnsi="宋体" w:eastAsia="宋体" w:cs="Times New Roman"/>
          <w:bCs/>
          <w:sz w:val="24"/>
          <w:highlight w:val="none"/>
          <w:lang w:val="zh-CN"/>
        </w:rPr>
      </w:pPr>
    </w:p>
    <w:p w14:paraId="2DA984FB">
      <w:pPr>
        <w:pStyle w:val="2"/>
        <w:rPr>
          <w:rFonts w:hint="eastAsia" w:ascii="Times New Roman" w:hAnsi="宋体" w:eastAsia="宋体" w:cs="Times New Roman"/>
          <w:bCs/>
          <w:sz w:val="24"/>
          <w:highlight w:val="none"/>
          <w:lang w:val="zh-CN"/>
        </w:rPr>
      </w:pPr>
    </w:p>
    <w:p w14:paraId="6E14283E">
      <w:pPr>
        <w:pStyle w:val="2"/>
        <w:rPr>
          <w:rFonts w:hint="eastAsia" w:ascii="Times New Roman" w:hAnsi="宋体" w:eastAsia="宋体" w:cs="Times New Roman"/>
          <w:bCs/>
          <w:sz w:val="24"/>
          <w:highlight w:val="none"/>
          <w:lang w:val="zh-CN"/>
        </w:rPr>
      </w:pPr>
    </w:p>
    <w:p w14:paraId="7B488900">
      <w:pPr>
        <w:pStyle w:val="2"/>
        <w:rPr>
          <w:rFonts w:hint="eastAsia" w:ascii="Times New Roman" w:hAnsi="宋体" w:eastAsia="宋体" w:cs="Times New Roman"/>
          <w:bCs/>
          <w:sz w:val="24"/>
          <w:highlight w:val="none"/>
          <w:lang w:val="zh-CN"/>
        </w:rPr>
      </w:pPr>
    </w:p>
    <w:p w14:paraId="6E83E68A">
      <w:pPr>
        <w:widowControl/>
        <w:spacing w:line="400" w:lineRule="exact"/>
        <w:jc w:val="left"/>
        <w:rPr>
          <w:rFonts w:ascii="Times New Roman" w:hAnsi="Times New Roman" w:eastAsia="宋体" w:cs="Times New Roman"/>
          <w:bCs/>
          <w:sz w:val="24"/>
          <w:highlight w:val="none"/>
          <w:lang w:val="zh-CN"/>
        </w:rPr>
      </w:pPr>
    </w:p>
    <w:p w14:paraId="2F78075E">
      <w:pPr>
        <w:pStyle w:val="5"/>
        <w:spacing w:before="0" w:after="0" w:line="240" w:lineRule="auto"/>
        <w:jc w:val="center"/>
        <w:rPr>
          <w:rFonts w:ascii="Times New Roman" w:hAnsi="Times New Roman" w:eastAsia="宋体" w:cs="Times New Roman"/>
          <w:sz w:val="32"/>
          <w:szCs w:val="32"/>
          <w:highlight w:val="none"/>
        </w:rPr>
      </w:pPr>
      <w:bookmarkStart w:id="41" w:name="_Toc181871143"/>
      <w:bookmarkStart w:id="42" w:name="_Toc181871817"/>
      <w:r>
        <w:rPr>
          <w:rFonts w:ascii="Times New Roman" w:hAnsi="宋体" w:eastAsia="宋体" w:cs="Times New Roman"/>
          <w:sz w:val="32"/>
          <w:szCs w:val="32"/>
          <w:highlight w:val="none"/>
        </w:rPr>
        <w:t>第</w:t>
      </w:r>
      <w:r>
        <w:rPr>
          <w:rFonts w:hint="eastAsia" w:ascii="Times New Roman" w:hAnsi="宋体" w:eastAsia="宋体" w:cs="Times New Roman"/>
          <w:sz w:val="32"/>
          <w:szCs w:val="32"/>
          <w:highlight w:val="none"/>
        </w:rPr>
        <w:t>三</w:t>
      </w:r>
      <w:r>
        <w:rPr>
          <w:rFonts w:ascii="Times New Roman" w:hAnsi="宋体" w:eastAsia="宋体" w:cs="Times New Roman"/>
          <w:sz w:val="32"/>
          <w:szCs w:val="32"/>
          <w:highlight w:val="none"/>
        </w:rPr>
        <w:t>部分</w:t>
      </w:r>
      <w:r>
        <w:rPr>
          <w:rFonts w:ascii="Times New Roman" w:hAnsi="Times New Roman" w:eastAsia="宋体" w:cs="Times New Roman"/>
          <w:sz w:val="32"/>
          <w:szCs w:val="32"/>
          <w:highlight w:val="none"/>
        </w:rPr>
        <w:t xml:space="preserve">  </w:t>
      </w:r>
      <w:r>
        <w:rPr>
          <w:rFonts w:ascii="Times New Roman" w:hAnsi="宋体" w:eastAsia="宋体" w:cs="Times New Roman"/>
          <w:sz w:val="32"/>
          <w:szCs w:val="32"/>
          <w:highlight w:val="none"/>
        </w:rPr>
        <w:t>合同条款及格式</w:t>
      </w:r>
      <w:bookmarkEnd w:id="41"/>
      <w:bookmarkEnd w:id="42"/>
    </w:p>
    <w:p w14:paraId="41ADC2EC">
      <w:pPr>
        <w:spacing w:line="360" w:lineRule="auto"/>
        <w:rPr>
          <w:rFonts w:ascii="Times New Roman" w:hAnsi="Times New Roman" w:eastAsia="宋体" w:cs="Times New Roman"/>
          <w:b/>
          <w:bCs/>
          <w:sz w:val="24"/>
          <w:highlight w:val="none"/>
        </w:rPr>
      </w:pPr>
    </w:p>
    <w:p w14:paraId="7BA18905">
      <w:pPr>
        <w:spacing w:line="360" w:lineRule="auto"/>
        <w:jc w:val="center"/>
        <w:rPr>
          <w:rFonts w:ascii="Times New Roman" w:hAnsi="Times New Roman" w:eastAsia="宋体" w:cs="Times New Roman"/>
          <w:sz w:val="30"/>
          <w:szCs w:val="30"/>
          <w:highlight w:val="none"/>
        </w:rPr>
      </w:pPr>
    </w:p>
    <w:p w14:paraId="7C7C654C">
      <w:pPr>
        <w:spacing w:line="360" w:lineRule="auto"/>
        <w:jc w:val="center"/>
        <w:rPr>
          <w:rFonts w:ascii="Times New Roman" w:hAnsi="Times New Roman" w:eastAsia="宋体" w:cs="Times New Roman"/>
          <w:sz w:val="44"/>
          <w:szCs w:val="44"/>
          <w:highlight w:val="none"/>
        </w:rPr>
      </w:pPr>
      <w:r>
        <w:rPr>
          <w:rFonts w:ascii="Times New Roman" w:hAnsi="宋体" w:eastAsia="宋体" w:cs="Times New Roman"/>
          <w:sz w:val="44"/>
          <w:szCs w:val="44"/>
          <w:highlight w:val="none"/>
        </w:rPr>
        <w:t>采</w:t>
      </w:r>
      <w:r>
        <w:rPr>
          <w:rFonts w:ascii="Times New Roman" w:hAnsi="Times New Roman" w:eastAsia="宋体" w:cs="Times New Roman"/>
          <w:sz w:val="44"/>
          <w:szCs w:val="44"/>
          <w:highlight w:val="none"/>
        </w:rPr>
        <w:t xml:space="preserve"> </w:t>
      </w:r>
      <w:r>
        <w:rPr>
          <w:rFonts w:ascii="Times New Roman" w:hAnsi="宋体" w:eastAsia="宋体" w:cs="Times New Roman"/>
          <w:sz w:val="44"/>
          <w:szCs w:val="44"/>
          <w:highlight w:val="none"/>
        </w:rPr>
        <w:t>购</w:t>
      </w:r>
      <w:r>
        <w:rPr>
          <w:rFonts w:ascii="Times New Roman" w:hAnsi="Times New Roman" w:eastAsia="宋体" w:cs="Times New Roman"/>
          <w:sz w:val="44"/>
          <w:szCs w:val="44"/>
          <w:highlight w:val="none"/>
        </w:rPr>
        <w:t xml:space="preserve"> </w:t>
      </w:r>
      <w:r>
        <w:rPr>
          <w:rFonts w:ascii="Times New Roman" w:hAnsi="宋体" w:eastAsia="宋体" w:cs="Times New Roman"/>
          <w:sz w:val="44"/>
          <w:szCs w:val="44"/>
          <w:highlight w:val="none"/>
        </w:rPr>
        <w:t>合</w:t>
      </w:r>
      <w:r>
        <w:rPr>
          <w:rFonts w:ascii="Times New Roman" w:hAnsi="Times New Roman" w:eastAsia="宋体" w:cs="Times New Roman"/>
          <w:sz w:val="44"/>
          <w:szCs w:val="44"/>
          <w:highlight w:val="none"/>
        </w:rPr>
        <w:t xml:space="preserve"> </w:t>
      </w:r>
      <w:r>
        <w:rPr>
          <w:rFonts w:ascii="Times New Roman" w:hAnsi="宋体" w:eastAsia="宋体" w:cs="Times New Roman"/>
          <w:sz w:val="44"/>
          <w:szCs w:val="44"/>
          <w:highlight w:val="none"/>
        </w:rPr>
        <w:t>同</w:t>
      </w:r>
    </w:p>
    <w:p w14:paraId="07935BF2">
      <w:pPr>
        <w:spacing w:line="360" w:lineRule="auto"/>
        <w:rPr>
          <w:rFonts w:ascii="Times New Roman" w:hAnsi="Times New Roman" w:eastAsia="宋体" w:cs="Times New Roman"/>
          <w:sz w:val="28"/>
          <w:szCs w:val="28"/>
          <w:highlight w:val="none"/>
        </w:rPr>
      </w:pPr>
    </w:p>
    <w:p w14:paraId="41D54F2A">
      <w:pPr>
        <w:spacing w:line="360" w:lineRule="auto"/>
        <w:rPr>
          <w:rFonts w:ascii="Times New Roman" w:hAnsi="Times New Roman" w:eastAsia="宋体" w:cs="Times New Roman"/>
          <w:sz w:val="28"/>
          <w:szCs w:val="28"/>
          <w:highlight w:val="none"/>
        </w:rPr>
      </w:pPr>
    </w:p>
    <w:p w14:paraId="0BF61104">
      <w:pPr>
        <w:spacing w:line="360" w:lineRule="auto"/>
        <w:ind w:left="1820" w:hanging="1820"/>
        <w:jc w:val="left"/>
        <w:rPr>
          <w:rFonts w:ascii="Times New Roman" w:hAnsi="Times New Roman" w:eastAsia="宋体" w:cs="Times New Roman"/>
          <w:sz w:val="28"/>
          <w:szCs w:val="28"/>
          <w:highlight w:val="none"/>
          <w:u w:val="single"/>
        </w:rPr>
      </w:pPr>
      <w:r>
        <w:rPr>
          <w:rFonts w:ascii="Times New Roman" w:hAnsi="宋体" w:eastAsia="宋体" w:cs="Times New Roman"/>
          <w:sz w:val="28"/>
          <w:szCs w:val="28"/>
          <w:highlight w:val="none"/>
        </w:rPr>
        <w:t>项目名称：</w:t>
      </w:r>
    </w:p>
    <w:p w14:paraId="6A0664CC">
      <w:pPr>
        <w:pStyle w:val="3"/>
        <w:spacing w:line="360" w:lineRule="auto"/>
        <w:jc w:val="left"/>
        <w:rPr>
          <w:rFonts w:ascii="Times New Roman" w:hAnsi="Times New Roman" w:eastAsia="宋体" w:cs="Times New Roman"/>
          <w:sz w:val="28"/>
          <w:szCs w:val="28"/>
          <w:highlight w:val="none"/>
        </w:rPr>
      </w:pPr>
    </w:p>
    <w:p w14:paraId="2FDBC03F">
      <w:pPr>
        <w:spacing w:line="360" w:lineRule="auto"/>
        <w:jc w:val="left"/>
        <w:rPr>
          <w:rFonts w:ascii="Times New Roman" w:hAnsi="Times New Roman" w:eastAsia="宋体" w:cs="Times New Roman"/>
          <w:sz w:val="28"/>
          <w:szCs w:val="28"/>
          <w:highlight w:val="none"/>
          <w:u w:val="single"/>
        </w:rPr>
      </w:pPr>
      <w:r>
        <w:rPr>
          <w:rFonts w:ascii="Times New Roman" w:hAnsi="宋体" w:eastAsia="宋体" w:cs="Times New Roman"/>
          <w:sz w:val="28"/>
          <w:szCs w:val="28"/>
          <w:highlight w:val="none"/>
        </w:rPr>
        <w:t>甲方（采购人）：</w:t>
      </w:r>
    </w:p>
    <w:p w14:paraId="748C48E5">
      <w:pPr>
        <w:spacing w:line="360" w:lineRule="auto"/>
        <w:ind w:left="630"/>
        <w:jc w:val="left"/>
        <w:rPr>
          <w:rFonts w:ascii="Times New Roman" w:hAnsi="Times New Roman" w:eastAsia="宋体" w:cs="Times New Roman"/>
          <w:sz w:val="28"/>
          <w:szCs w:val="28"/>
          <w:highlight w:val="none"/>
        </w:rPr>
      </w:pPr>
    </w:p>
    <w:p w14:paraId="084FEC8F">
      <w:pPr>
        <w:spacing w:line="360" w:lineRule="auto"/>
        <w:jc w:val="left"/>
        <w:rPr>
          <w:rFonts w:ascii="Times New Roman" w:hAnsi="Times New Roman" w:eastAsia="宋体" w:cs="Times New Roman"/>
          <w:sz w:val="28"/>
          <w:szCs w:val="28"/>
          <w:highlight w:val="none"/>
          <w:u w:val="single"/>
        </w:rPr>
      </w:pPr>
      <w:r>
        <w:rPr>
          <w:rFonts w:ascii="Times New Roman" w:hAnsi="宋体" w:eastAsia="宋体" w:cs="Times New Roman"/>
          <w:sz w:val="28"/>
          <w:szCs w:val="28"/>
          <w:highlight w:val="none"/>
        </w:rPr>
        <w:t>乙方（供应商）：</w:t>
      </w:r>
    </w:p>
    <w:p w14:paraId="6BA149C7">
      <w:pPr>
        <w:spacing w:line="360" w:lineRule="auto"/>
        <w:ind w:firstLine="280"/>
        <w:jc w:val="left"/>
        <w:rPr>
          <w:rFonts w:ascii="Times New Roman" w:hAnsi="Times New Roman" w:eastAsia="宋体" w:cs="Times New Roman"/>
          <w:sz w:val="28"/>
          <w:szCs w:val="28"/>
          <w:highlight w:val="none"/>
        </w:rPr>
      </w:pPr>
    </w:p>
    <w:p w14:paraId="4B00D7CB">
      <w:pPr>
        <w:spacing w:line="360" w:lineRule="auto"/>
        <w:jc w:val="left"/>
        <w:rPr>
          <w:rFonts w:ascii="Times New Roman" w:hAnsi="Times New Roman" w:eastAsia="宋体" w:cs="Times New Roman"/>
          <w:sz w:val="28"/>
          <w:szCs w:val="28"/>
          <w:highlight w:val="none"/>
          <w:u w:val="single"/>
        </w:rPr>
      </w:pPr>
      <w:r>
        <w:rPr>
          <w:rFonts w:ascii="Times New Roman" w:hAnsi="宋体" w:eastAsia="宋体" w:cs="Times New Roman"/>
          <w:sz w:val="28"/>
          <w:szCs w:val="28"/>
          <w:highlight w:val="none"/>
        </w:rPr>
        <w:t>签订时间：</w:t>
      </w:r>
    </w:p>
    <w:p w14:paraId="7E22548E">
      <w:pPr>
        <w:pStyle w:val="3"/>
        <w:spacing w:line="360" w:lineRule="auto"/>
        <w:rPr>
          <w:rFonts w:ascii="Times New Roman" w:hAnsi="Times New Roman" w:eastAsia="宋体" w:cs="Times New Roman"/>
          <w:sz w:val="28"/>
          <w:szCs w:val="28"/>
          <w:highlight w:val="none"/>
        </w:rPr>
      </w:pPr>
    </w:p>
    <w:p w14:paraId="6F9BE211">
      <w:pPr>
        <w:spacing w:line="360" w:lineRule="auto"/>
        <w:jc w:val="left"/>
        <w:rPr>
          <w:rFonts w:ascii="Times New Roman" w:hAnsi="Times New Roman" w:eastAsia="宋体" w:cs="Times New Roman"/>
          <w:sz w:val="28"/>
          <w:szCs w:val="28"/>
          <w:highlight w:val="none"/>
          <w:u w:val="single"/>
        </w:rPr>
      </w:pPr>
      <w:r>
        <w:rPr>
          <w:rFonts w:ascii="Times New Roman" w:hAnsi="宋体" w:eastAsia="宋体" w:cs="Times New Roman"/>
          <w:sz w:val="28"/>
          <w:szCs w:val="28"/>
          <w:highlight w:val="none"/>
        </w:rPr>
        <w:t>签订地点：</w:t>
      </w:r>
    </w:p>
    <w:p w14:paraId="1E174C6E">
      <w:pPr>
        <w:pStyle w:val="51"/>
        <w:spacing w:line="360" w:lineRule="auto"/>
        <w:rPr>
          <w:rFonts w:ascii="Times New Roman" w:hAnsi="Times New Roman" w:cs="Times New Roman"/>
          <w:color w:val="auto"/>
          <w:highlight w:val="none"/>
        </w:rPr>
      </w:pPr>
    </w:p>
    <w:p w14:paraId="76059DB3">
      <w:pPr>
        <w:pStyle w:val="51"/>
        <w:spacing w:line="360" w:lineRule="auto"/>
        <w:rPr>
          <w:rFonts w:ascii="Times New Roman" w:hAnsi="Times New Roman" w:cs="Times New Roman"/>
          <w:color w:val="auto"/>
          <w:highlight w:val="none"/>
        </w:rPr>
      </w:pPr>
    </w:p>
    <w:p w14:paraId="03395940">
      <w:pPr>
        <w:pStyle w:val="51"/>
        <w:spacing w:line="360" w:lineRule="auto"/>
        <w:rPr>
          <w:rFonts w:ascii="Times New Roman" w:hAnsi="Times New Roman" w:cs="Times New Roman"/>
          <w:color w:val="auto"/>
          <w:highlight w:val="none"/>
        </w:rPr>
      </w:pPr>
    </w:p>
    <w:p w14:paraId="4626C61B">
      <w:pPr>
        <w:pStyle w:val="51"/>
        <w:spacing w:line="360" w:lineRule="auto"/>
        <w:rPr>
          <w:rFonts w:ascii="Times New Roman" w:hAnsi="Times New Roman" w:cs="Times New Roman"/>
          <w:color w:val="auto"/>
          <w:highlight w:val="none"/>
        </w:rPr>
      </w:pPr>
    </w:p>
    <w:p w14:paraId="0F85F71F">
      <w:pPr>
        <w:pStyle w:val="51"/>
        <w:spacing w:line="360" w:lineRule="auto"/>
        <w:rPr>
          <w:rFonts w:ascii="Times New Roman" w:hAnsi="Times New Roman" w:cs="Times New Roman"/>
          <w:color w:val="auto"/>
          <w:highlight w:val="none"/>
        </w:rPr>
      </w:pPr>
    </w:p>
    <w:p w14:paraId="1DDCAB32">
      <w:pPr>
        <w:pStyle w:val="51"/>
        <w:spacing w:line="360" w:lineRule="auto"/>
        <w:rPr>
          <w:rFonts w:ascii="Times New Roman" w:hAnsi="Times New Roman" w:cs="Times New Roman"/>
          <w:color w:val="auto"/>
          <w:highlight w:val="none"/>
        </w:rPr>
      </w:pPr>
    </w:p>
    <w:p w14:paraId="6D515480">
      <w:pPr>
        <w:pStyle w:val="51"/>
        <w:spacing w:line="360" w:lineRule="auto"/>
        <w:rPr>
          <w:rFonts w:ascii="Times New Roman" w:hAnsi="Times New Roman" w:cs="Times New Roman"/>
          <w:color w:val="auto"/>
          <w:highlight w:val="none"/>
        </w:rPr>
      </w:pPr>
    </w:p>
    <w:p w14:paraId="35CA1F57">
      <w:pPr>
        <w:pStyle w:val="51"/>
        <w:spacing w:line="360" w:lineRule="auto"/>
        <w:rPr>
          <w:rFonts w:ascii="Times New Roman" w:hAnsi="Times New Roman" w:cs="Times New Roman"/>
          <w:color w:val="auto"/>
          <w:highlight w:val="none"/>
        </w:rPr>
      </w:pPr>
    </w:p>
    <w:p w14:paraId="77F2683F">
      <w:pPr>
        <w:pStyle w:val="51"/>
        <w:spacing w:line="360" w:lineRule="auto"/>
        <w:rPr>
          <w:rFonts w:ascii="Times New Roman" w:hAnsi="Times New Roman" w:cs="Times New Roman"/>
          <w:color w:val="auto"/>
          <w:highlight w:val="none"/>
        </w:rPr>
      </w:pPr>
    </w:p>
    <w:p w14:paraId="2A89CEE7">
      <w:pPr>
        <w:pStyle w:val="51"/>
        <w:spacing w:line="360" w:lineRule="auto"/>
        <w:rPr>
          <w:rFonts w:ascii="Times New Roman" w:hAnsi="Times New Roman" w:cs="Times New Roman"/>
          <w:color w:val="auto"/>
          <w:highlight w:val="none"/>
        </w:rPr>
      </w:pPr>
    </w:p>
    <w:p w14:paraId="7F54CA20">
      <w:pPr>
        <w:pStyle w:val="51"/>
        <w:spacing w:line="360" w:lineRule="auto"/>
        <w:rPr>
          <w:rFonts w:ascii="Times New Roman" w:hAnsi="Times New Roman" w:cs="Times New Roman"/>
          <w:color w:val="auto"/>
          <w:highlight w:val="none"/>
        </w:rPr>
      </w:pPr>
    </w:p>
    <w:p w14:paraId="32A89247">
      <w:pPr>
        <w:spacing w:line="400" w:lineRule="exact"/>
        <w:ind w:firstLine="480"/>
        <w:jc w:val="left"/>
        <w:rPr>
          <w:rFonts w:ascii="Times New Roman" w:hAnsi="Times New Roman" w:eastAsia="宋体" w:cs="Times New Roman"/>
          <w:szCs w:val="21"/>
          <w:highlight w:val="none"/>
        </w:rPr>
      </w:pPr>
      <w:r>
        <w:rPr>
          <w:rFonts w:ascii="Times New Roman" w:hAnsi="宋体" w:eastAsia="宋体" w:cs="Times New Roman"/>
          <w:szCs w:val="21"/>
          <w:highlight w:val="none"/>
          <w:lang w:val="zh-CN"/>
        </w:rPr>
        <w:t>根据《中华人民共和国政府采购法》、《中华人民共和国民法典》等法律法规的规定，甲乙双方按照</w:t>
      </w:r>
      <w:r>
        <w:rPr>
          <w:rFonts w:ascii="Times New Roman" w:hAnsi="宋体" w:eastAsia="宋体" w:cs="Times New Roman"/>
          <w:szCs w:val="21"/>
          <w:highlight w:val="none"/>
        </w:rPr>
        <w:t>本项目</w:t>
      </w:r>
      <w:r>
        <w:rPr>
          <w:rFonts w:ascii="Times New Roman" w:hAnsi="宋体" w:eastAsia="宋体" w:cs="Times New Roman"/>
          <w:szCs w:val="21"/>
          <w:highlight w:val="none"/>
          <w:lang w:val="zh-CN"/>
        </w:rPr>
        <w:t>采购结果签订本合同。</w:t>
      </w:r>
    </w:p>
    <w:p w14:paraId="2E58C6F0">
      <w:pPr>
        <w:spacing w:line="400" w:lineRule="exact"/>
        <w:rPr>
          <w:rFonts w:ascii="Times New Roman" w:hAnsi="Times New Roman" w:eastAsia="宋体" w:cs="Times New Roman"/>
          <w:szCs w:val="21"/>
          <w:highlight w:val="none"/>
        </w:rPr>
      </w:pPr>
      <w:r>
        <w:rPr>
          <w:rFonts w:ascii="Times New Roman" w:hAnsi="宋体" w:eastAsia="宋体" w:cs="Times New Roman"/>
          <w:b/>
          <w:szCs w:val="21"/>
          <w:highlight w:val="none"/>
        </w:rPr>
        <w:t>第一条</w:t>
      </w:r>
      <w:r>
        <w:rPr>
          <w:rFonts w:ascii="Times New Roman" w:hAnsi="宋体" w:eastAsia="宋体" w:cs="Times New Roman"/>
          <w:szCs w:val="21"/>
          <w:highlight w:val="none"/>
        </w:rPr>
        <w:t>　采购内容</w:t>
      </w:r>
    </w:p>
    <w:p w14:paraId="13D85C12">
      <w:pPr>
        <w:spacing w:line="400" w:lineRule="exact"/>
        <w:ind w:firstLine="480"/>
        <w:jc w:val="left"/>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、项目名称（项目编号）：</w:t>
      </w:r>
    </w:p>
    <w:p w14:paraId="10BFD9AF">
      <w:pPr>
        <w:spacing w:line="400" w:lineRule="exact"/>
        <w:ind w:firstLine="480"/>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、采购内容：</w:t>
      </w:r>
    </w:p>
    <w:p w14:paraId="0258EFCA">
      <w:pPr>
        <w:spacing w:line="400" w:lineRule="exact"/>
        <w:ind w:firstLine="48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、采购范围：</w:t>
      </w:r>
      <w:r>
        <w:rPr>
          <w:rFonts w:ascii="Times New Roman" w:hAnsi="Times New Roman" w:eastAsia="宋体" w:cs="Times New Roman"/>
          <w:szCs w:val="21"/>
          <w:highlight w:val="none"/>
        </w:rPr>
        <w:t xml:space="preserve">                </w:t>
      </w:r>
    </w:p>
    <w:p w14:paraId="7C156703">
      <w:pPr>
        <w:spacing w:line="400" w:lineRule="exact"/>
        <w:ind w:firstLine="480"/>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、合同履行期限：</w:t>
      </w:r>
    </w:p>
    <w:p w14:paraId="7D360E10">
      <w:pPr>
        <w:spacing w:line="400" w:lineRule="exact"/>
        <w:ind w:firstLine="482"/>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5</w:t>
      </w:r>
      <w:r>
        <w:rPr>
          <w:rFonts w:ascii="Times New Roman" w:hAnsi="宋体" w:eastAsia="宋体" w:cs="Times New Roman"/>
          <w:szCs w:val="21"/>
          <w:highlight w:val="none"/>
        </w:rPr>
        <w:t>、质量要求：</w:t>
      </w:r>
      <w:r>
        <w:rPr>
          <w:rFonts w:ascii="Times New Roman" w:hAnsi="Times New Roman" w:eastAsia="宋体" w:cs="Times New Roman"/>
          <w:szCs w:val="21"/>
          <w:highlight w:val="none"/>
        </w:rPr>
        <w:t>100%</w:t>
      </w:r>
      <w:r>
        <w:rPr>
          <w:rFonts w:ascii="Times New Roman" w:hAnsi="宋体" w:eastAsia="宋体" w:cs="Times New Roman"/>
          <w:szCs w:val="21"/>
          <w:highlight w:val="none"/>
        </w:rPr>
        <w:t>一次性排查到位，符合国家相关标准、行业标准、地方标准及相关规范。　　　　　　　　　　　　　</w:t>
      </w:r>
    </w:p>
    <w:p w14:paraId="39D67B77">
      <w:pPr>
        <w:spacing w:line="400" w:lineRule="exact"/>
        <w:jc w:val="left"/>
        <w:rPr>
          <w:rFonts w:ascii="Times New Roman" w:hAnsi="Times New Roman" w:eastAsia="宋体" w:cs="Times New Roman"/>
          <w:szCs w:val="21"/>
          <w:highlight w:val="none"/>
        </w:rPr>
      </w:pPr>
      <w:r>
        <w:rPr>
          <w:rFonts w:ascii="Times New Roman" w:hAnsi="宋体" w:eastAsia="宋体" w:cs="Times New Roman"/>
          <w:b/>
          <w:bCs/>
          <w:szCs w:val="21"/>
          <w:highlight w:val="none"/>
          <w:lang w:val="zh-CN"/>
        </w:rPr>
        <w:t>第二条</w:t>
      </w:r>
      <w:r>
        <w:rPr>
          <w:rFonts w:ascii="Times New Roman" w:hAnsi="宋体" w:eastAsia="宋体" w:cs="Times New Roman"/>
          <w:bCs/>
          <w:szCs w:val="21"/>
          <w:highlight w:val="none"/>
          <w:lang w:val="zh-CN"/>
        </w:rPr>
        <w:t>　合同总价款</w:t>
      </w:r>
    </w:p>
    <w:p w14:paraId="1035C753">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本合同人民币总价款为</w:t>
      </w:r>
      <w:r>
        <w:rPr>
          <w:rFonts w:ascii="Times New Roman" w:hAnsi="宋体" w:eastAsia="宋体" w:cs="Times New Roman"/>
          <w:szCs w:val="21"/>
          <w:highlight w:val="none"/>
          <w:u w:val="single"/>
          <w:lang w:val="zh-CN"/>
        </w:rPr>
        <w:t>　　　　　　　</w:t>
      </w:r>
      <w:r>
        <w:rPr>
          <w:rFonts w:ascii="Times New Roman" w:hAnsi="宋体" w:eastAsia="宋体" w:cs="Times New Roman"/>
          <w:szCs w:val="21"/>
          <w:highlight w:val="none"/>
          <w:lang w:val="zh-CN"/>
        </w:rPr>
        <w:t>（小写），</w:t>
      </w:r>
      <w:r>
        <w:rPr>
          <w:rFonts w:ascii="Times New Roman" w:hAnsi="宋体" w:eastAsia="宋体" w:cs="Times New Roman"/>
          <w:szCs w:val="21"/>
          <w:highlight w:val="none"/>
          <w:u w:val="single"/>
          <w:lang w:val="zh-CN"/>
        </w:rPr>
        <w:t>　　　　　　　　</w:t>
      </w:r>
      <w:r>
        <w:rPr>
          <w:rFonts w:ascii="Times New Roman" w:hAnsi="宋体" w:eastAsia="宋体" w:cs="Times New Roman"/>
          <w:szCs w:val="21"/>
          <w:highlight w:val="none"/>
          <w:lang w:val="zh-CN"/>
        </w:rPr>
        <w:t>（大写）。</w:t>
      </w:r>
    </w:p>
    <w:p w14:paraId="7D703DE0">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本项目为固定单价，工程量按实结算，磋商报价应包括磋商文件所确定的采购范围相应服务的提供、人员（包括工资和补贴）、材料设备、机械、办公场所及设施、保险、劳保、管理、各种税费、利润、税金、政策性文件规定及合同包含的所有风险、责任等各项应有费用，以及为完成该项服务项目所涉及到的一切相关费用，采购人不再支付其他任何费用。磋商报价应是磋商文件所确定的采购范围、采购需求内全部工作内容的价格表现，其应包括施工、排查等全部费用。</w:t>
      </w:r>
    </w:p>
    <w:p w14:paraId="180C8B70">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、其他详见</w:t>
      </w:r>
      <w:r>
        <w:rPr>
          <w:rFonts w:hint="eastAsia" w:ascii="Times New Roman" w:hAnsi="宋体" w:eastAsia="宋体" w:cs="Times New Roman"/>
          <w:szCs w:val="21"/>
          <w:highlight w:val="none"/>
          <w:lang w:val="en-US" w:eastAsia="zh-CN"/>
        </w:rPr>
        <w:t>采购</w:t>
      </w:r>
      <w:r>
        <w:rPr>
          <w:rFonts w:ascii="Times New Roman" w:hAnsi="宋体" w:eastAsia="宋体" w:cs="Times New Roman"/>
          <w:szCs w:val="21"/>
          <w:highlight w:val="none"/>
          <w:lang w:val="zh-CN"/>
        </w:rPr>
        <w:t>文件相关要求及</w:t>
      </w:r>
      <w:r>
        <w:rPr>
          <w:rFonts w:hint="eastAsia" w:ascii="Times New Roman" w:hAnsi="宋体" w:eastAsia="宋体" w:cs="Times New Roman"/>
          <w:szCs w:val="21"/>
          <w:highlight w:val="none"/>
          <w:lang w:val="en-US" w:eastAsia="zh-CN"/>
        </w:rPr>
        <w:t>响应</w:t>
      </w:r>
      <w:r>
        <w:rPr>
          <w:rFonts w:ascii="Times New Roman" w:hAnsi="宋体" w:eastAsia="宋体" w:cs="Times New Roman"/>
          <w:szCs w:val="21"/>
          <w:highlight w:val="none"/>
          <w:lang w:val="zh-CN"/>
        </w:rPr>
        <w:t>文件等。</w:t>
      </w:r>
    </w:p>
    <w:p w14:paraId="6A09F72F">
      <w:pPr>
        <w:spacing w:line="400" w:lineRule="exact"/>
        <w:rPr>
          <w:rFonts w:ascii="Times New Roman" w:hAnsi="Times New Roman" w:eastAsia="宋体" w:cs="Times New Roman"/>
          <w:szCs w:val="21"/>
          <w:highlight w:val="none"/>
          <w:lang w:val="zh-CN"/>
        </w:rPr>
      </w:pPr>
      <w:r>
        <w:rPr>
          <w:rFonts w:ascii="Times New Roman" w:hAnsi="宋体" w:eastAsia="宋体" w:cs="Times New Roman"/>
          <w:b/>
          <w:bCs/>
          <w:szCs w:val="21"/>
          <w:highlight w:val="none"/>
          <w:lang w:val="zh-CN"/>
        </w:rPr>
        <w:t>第三条</w:t>
      </w:r>
      <w:r>
        <w:rPr>
          <w:rFonts w:ascii="Times New Roman" w:hAnsi="宋体" w:eastAsia="宋体" w:cs="Times New Roman"/>
          <w:bCs/>
          <w:szCs w:val="21"/>
          <w:highlight w:val="none"/>
          <w:lang w:val="zh-CN"/>
        </w:rPr>
        <w:t>　组成本合同的有关文件</w:t>
      </w:r>
    </w:p>
    <w:p w14:paraId="5593565D">
      <w:pPr>
        <w:spacing w:line="400" w:lineRule="exact"/>
        <w:ind w:firstLine="480"/>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下列关于本次采购活动方式相适应的文件及有关附件是本合同不可分割的组成部分，与本合同具有同等法律效力，这些文件包括但不限于：</w:t>
      </w:r>
    </w:p>
    <w:p w14:paraId="61538BFE">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w:t>
      </w:r>
      <w:r>
        <w:rPr>
          <w:rFonts w:hint="eastAsia" w:ascii="Times New Roman" w:hAnsi="宋体" w:eastAsia="宋体" w:cs="Times New Roman"/>
          <w:szCs w:val="21"/>
          <w:highlight w:val="none"/>
          <w:lang w:val="en-US" w:eastAsia="zh-CN"/>
        </w:rPr>
        <w:t>采购</w:t>
      </w:r>
      <w:r>
        <w:rPr>
          <w:rFonts w:ascii="Times New Roman" w:hAnsi="宋体" w:eastAsia="宋体" w:cs="Times New Roman"/>
          <w:szCs w:val="21"/>
          <w:highlight w:val="none"/>
          <w:lang w:val="zh-CN"/>
        </w:rPr>
        <w:t>文件；</w:t>
      </w:r>
    </w:p>
    <w:p w14:paraId="0290A763">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w:t>
      </w:r>
      <w:r>
        <w:rPr>
          <w:rFonts w:hint="eastAsia" w:ascii="Times New Roman" w:hAnsi="宋体" w:eastAsia="宋体" w:cs="Times New Roman"/>
          <w:szCs w:val="21"/>
          <w:highlight w:val="none"/>
          <w:lang w:val="en-US" w:eastAsia="zh-CN"/>
        </w:rPr>
        <w:t>响应</w:t>
      </w:r>
      <w:r>
        <w:rPr>
          <w:rFonts w:ascii="Times New Roman" w:hAnsi="宋体" w:eastAsia="宋体" w:cs="Times New Roman"/>
          <w:szCs w:val="21"/>
          <w:highlight w:val="none"/>
          <w:lang w:val="zh-CN"/>
        </w:rPr>
        <w:t>文件；</w:t>
      </w:r>
    </w:p>
    <w:p w14:paraId="582137BA">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3</w:t>
      </w:r>
      <w:r>
        <w:rPr>
          <w:rFonts w:ascii="Times New Roman" w:hAnsi="宋体" w:eastAsia="宋体" w:cs="Times New Roman"/>
          <w:szCs w:val="21"/>
          <w:highlight w:val="none"/>
          <w:lang w:val="zh-CN"/>
        </w:rPr>
        <w:t>）中标</w:t>
      </w:r>
      <w:r>
        <w:rPr>
          <w:rFonts w:hint="eastAsia" w:ascii="Times New Roman" w:hAnsi="宋体" w:eastAsia="宋体" w:cs="Times New Roman"/>
          <w:szCs w:val="21"/>
          <w:highlight w:val="none"/>
          <w:lang w:val="en-US" w:eastAsia="zh-CN"/>
        </w:rPr>
        <w:t>/成交</w:t>
      </w:r>
      <w:r>
        <w:rPr>
          <w:rFonts w:ascii="Times New Roman" w:hAnsi="宋体" w:eastAsia="宋体" w:cs="Times New Roman"/>
          <w:szCs w:val="21"/>
          <w:highlight w:val="none"/>
          <w:lang w:val="zh-CN"/>
        </w:rPr>
        <w:t>通知书；</w:t>
      </w:r>
    </w:p>
    <w:p w14:paraId="686FD894">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4</w:t>
      </w:r>
      <w:r>
        <w:rPr>
          <w:rFonts w:ascii="Times New Roman" w:hAnsi="宋体" w:eastAsia="宋体" w:cs="Times New Roman"/>
          <w:szCs w:val="21"/>
          <w:highlight w:val="none"/>
          <w:lang w:val="zh-CN"/>
        </w:rPr>
        <w:t>）中标</w:t>
      </w:r>
      <w:r>
        <w:rPr>
          <w:rFonts w:hint="eastAsia" w:ascii="Times New Roman" w:hAnsi="宋体" w:eastAsia="宋体" w:cs="Times New Roman"/>
          <w:szCs w:val="21"/>
          <w:highlight w:val="none"/>
          <w:lang w:val="en-US" w:eastAsia="zh-CN"/>
        </w:rPr>
        <w:t>/成交</w:t>
      </w:r>
      <w:r>
        <w:rPr>
          <w:rFonts w:ascii="Times New Roman" w:hAnsi="宋体" w:eastAsia="宋体" w:cs="Times New Roman"/>
          <w:szCs w:val="21"/>
          <w:highlight w:val="none"/>
          <w:lang w:val="zh-CN"/>
        </w:rPr>
        <w:t>人在</w:t>
      </w:r>
      <w:r>
        <w:rPr>
          <w:rFonts w:hint="eastAsia" w:ascii="Times New Roman" w:hAnsi="宋体" w:eastAsia="宋体" w:cs="Times New Roman"/>
          <w:szCs w:val="21"/>
          <w:highlight w:val="none"/>
          <w:lang w:val="en-US" w:eastAsia="zh-CN"/>
        </w:rPr>
        <w:t>响应</w:t>
      </w:r>
      <w:r>
        <w:rPr>
          <w:rFonts w:ascii="Times New Roman" w:hAnsi="宋体" w:eastAsia="宋体" w:cs="Times New Roman"/>
          <w:szCs w:val="21"/>
          <w:highlight w:val="none"/>
          <w:lang w:val="zh-CN"/>
        </w:rPr>
        <w:t>、评</w:t>
      </w:r>
      <w:r>
        <w:rPr>
          <w:rFonts w:hint="eastAsia" w:ascii="Times New Roman" w:hAnsi="宋体" w:eastAsia="宋体" w:cs="Times New Roman"/>
          <w:szCs w:val="21"/>
          <w:highlight w:val="none"/>
          <w:lang w:val="en-US" w:eastAsia="zh-CN"/>
        </w:rPr>
        <w:t>审</w:t>
      </w:r>
      <w:r>
        <w:rPr>
          <w:rFonts w:ascii="Times New Roman" w:hAnsi="宋体" w:eastAsia="宋体" w:cs="Times New Roman"/>
          <w:szCs w:val="21"/>
          <w:highlight w:val="none"/>
          <w:lang w:val="zh-CN"/>
        </w:rPr>
        <w:t>过程中所作其它有关承诺、声明、书面澄清；</w:t>
      </w:r>
    </w:p>
    <w:p w14:paraId="52673A38">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5</w:t>
      </w:r>
      <w:r>
        <w:rPr>
          <w:rFonts w:ascii="Times New Roman" w:hAnsi="宋体" w:eastAsia="宋体" w:cs="Times New Roman"/>
          <w:szCs w:val="21"/>
          <w:highlight w:val="none"/>
          <w:lang w:val="zh-CN"/>
        </w:rPr>
        <w:t>）甲乙双方商定的其他文件等。</w:t>
      </w:r>
    </w:p>
    <w:p w14:paraId="5C16E7A2">
      <w:pPr>
        <w:spacing w:line="400" w:lineRule="exact"/>
        <w:jc w:val="left"/>
        <w:rPr>
          <w:rFonts w:ascii="Times New Roman" w:hAnsi="Times New Roman" w:eastAsia="宋体" w:cs="Times New Roman"/>
          <w:bCs/>
          <w:szCs w:val="21"/>
          <w:highlight w:val="none"/>
          <w:lang w:val="zh-CN"/>
        </w:rPr>
      </w:pPr>
      <w:r>
        <w:rPr>
          <w:rFonts w:ascii="Times New Roman" w:hAnsi="宋体" w:eastAsia="宋体" w:cs="Times New Roman"/>
          <w:b/>
          <w:bCs/>
          <w:szCs w:val="21"/>
          <w:highlight w:val="none"/>
          <w:lang w:val="zh-CN"/>
        </w:rPr>
        <w:t>第四条</w:t>
      </w:r>
      <w:r>
        <w:rPr>
          <w:rFonts w:ascii="Times New Roman" w:hAnsi="宋体" w:eastAsia="宋体" w:cs="Times New Roman"/>
          <w:bCs/>
          <w:szCs w:val="21"/>
          <w:highlight w:val="none"/>
          <w:lang w:val="zh-CN"/>
        </w:rPr>
        <w:t>　权利保证</w:t>
      </w:r>
    </w:p>
    <w:p w14:paraId="702B6854">
      <w:pPr>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乙方应保证甲方在合同履行期限内不受第三方提出侵犯其专利权、版权、商标权或其他权利的起诉。一旦出现侵权，乙方应承担全部责任。</w:t>
      </w:r>
    </w:p>
    <w:p w14:paraId="16A5E59F">
      <w:pPr>
        <w:spacing w:line="400" w:lineRule="exact"/>
        <w:jc w:val="left"/>
        <w:rPr>
          <w:rFonts w:ascii="Times New Roman" w:hAnsi="Times New Roman" w:eastAsia="宋体" w:cs="Times New Roman"/>
          <w:bCs/>
          <w:szCs w:val="21"/>
          <w:highlight w:val="none"/>
          <w:lang w:val="zh-CN"/>
        </w:rPr>
      </w:pPr>
      <w:r>
        <w:rPr>
          <w:rFonts w:ascii="Times New Roman" w:hAnsi="宋体" w:eastAsia="宋体" w:cs="Times New Roman"/>
          <w:b/>
          <w:bCs/>
          <w:szCs w:val="21"/>
          <w:highlight w:val="none"/>
          <w:lang w:val="zh-CN"/>
        </w:rPr>
        <w:t>第五条</w:t>
      </w:r>
      <w:r>
        <w:rPr>
          <w:rFonts w:ascii="Times New Roman" w:hAnsi="宋体" w:eastAsia="宋体" w:cs="Times New Roman"/>
          <w:bCs/>
          <w:szCs w:val="21"/>
          <w:highlight w:val="none"/>
          <w:lang w:val="zh-CN"/>
        </w:rPr>
        <w:t>　甲乙双方权利</w:t>
      </w:r>
    </w:p>
    <w:p w14:paraId="3F6839D7">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甲方权利和义务</w:t>
      </w:r>
    </w:p>
    <w:p w14:paraId="08FF04E8">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1.1</w:t>
      </w:r>
      <w:r>
        <w:rPr>
          <w:rFonts w:ascii="Times New Roman" w:hAnsi="宋体" w:eastAsia="宋体" w:cs="Times New Roman"/>
          <w:szCs w:val="21"/>
          <w:highlight w:val="none"/>
          <w:lang w:val="zh-CN"/>
        </w:rPr>
        <w:t>甲方应及时提供相关资料给乙方，便于乙方开展工作；</w:t>
      </w:r>
    </w:p>
    <w:p w14:paraId="61086765">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1.2</w:t>
      </w:r>
      <w:r>
        <w:rPr>
          <w:rFonts w:ascii="Times New Roman" w:hAnsi="宋体" w:eastAsia="宋体" w:cs="Times New Roman"/>
          <w:szCs w:val="21"/>
          <w:highlight w:val="none"/>
          <w:lang w:val="zh-CN"/>
        </w:rPr>
        <w:t>甲方有权对乙方进行监督，发现违规行为，有权按照相关规定提出整改。如乙方拒不接受，甲方有权终止本协议，并由乙方承担违约责任；</w:t>
      </w:r>
    </w:p>
    <w:p w14:paraId="3EA09ECC">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1.3</w:t>
      </w:r>
      <w:r>
        <w:rPr>
          <w:rFonts w:ascii="Times New Roman" w:hAnsi="宋体" w:eastAsia="宋体" w:cs="Times New Roman"/>
          <w:szCs w:val="21"/>
          <w:highlight w:val="none"/>
          <w:lang w:val="zh-CN"/>
        </w:rPr>
        <w:t>甲方应按协议约定向乙方按时支付相关费用。</w:t>
      </w:r>
    </w:p>
    <w:p w14:paraId="01A8A798">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乙方权利和义务</w:t>
      </w:r>
    </w:p>
    <w:p w14:paraId="6781C7F8">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2.1</w:t>
      </w:r>
      <w:r>
        <w:rPr>
          <w:rFonts w:ascii="Times New Roman" w:hAnsi="宋体" w:eastAsia="宋体" w:cs="Times New Roman"/>
          <w:szCs w:val="21"/>
          <w:highlight w:val="none"/>
          <w:lang w:val="zh-CN"/>
        </w:rPr>
        <w:t>按甲方的委托和有关文件、基础资料，依据国家、省、市现行有关法规和技术规范进行技术评估。</w:t>
      </w:r>
    </w:p>
    <w:p w14:paraId="6062CFC7">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2.2</w:t>
      </w:r>
      <w:r>
        <w:rPr>
          <w:rFonts w:ascii="Times New Roman" w:hAnsi="宋体" w:eastAsia="宋体" w:cs="Times New Roman"/>
          <w:szCs w:val="21"/>
          <w:highlight w:val="none"/>
          <w:lang w:val="zh-CN"/>
        </w:rPr>
        <w:t>按本合同规定的内容、进度、份数，向甲方提交符合要求的成果文件和资料。</w:t>
      </w:r>
    </w:p>
    <w:p w14:paraId="0DCDE543">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2.3</w:t>
      </w:r>
      <w:r>
        <w:rPr>
          <w:rFonts w:ascii="Times New Roman" w:hAnsi="宋体" w:eastAsia="宋体" w:cs="Times New Roman"/>
          <w:szCs w:val="21"/>
          <w:highlight w:val="none"/>
          <w:lang w:val="zh-CN"/>
        </w:rPr>
        <w:t>负责对项目的汇报工作。</w:t>
      </w:r>
    </w:p>
    <w:p w14:paraId="471639A5">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2.4</w:t>
      </w:r>
      <w:r>
        <w:rPr>
          <w:rFonts w:ascii="Times New Roman" w:hAnsi="宋体" w:eastAsia="宋体" w:cs="Times New Roman"/>
          <w:szCs w:val="21"/>
          <w:highlight w:val="none"/>
          <w:lang w:val="zh-CN"/>
        </w:rPr>
        <w:t>负责对甲方所提供资料及数据承担保密义务，未经甲方许可不得对外泄漏。</w:t>
      </w:r>
    </w:p>
    <w:p w14:paraId="7B77AD1C">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2.5</w:t>
      </w:r>
      <w:r>
        <w:rPr>
          <w:rFonts w:ascii="Times New Roman" w:hAnsi="宋体" w:eastAsia="宋体" w:cs="Times New Roman"/>
          <w:szCs w:val="21"/>
          <w:highlight w:val="none"/>
          <w:lang w:val="zh-CN"/>
        </w:rPr>
        <w:t>不得向任何第三方转让本合同项下的项目。</w:t>
      </w:r>
    </w:p>
    <w:p w14:paraId="0B2DB98B">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2.6</w:t>
      </w:r>
      <w:r>
        <w:rPr>
          <w:rFonts w:ascii="Times New Roman" w:hAnsi="宋体" w:eastAsia="宋体" w:cs="Times New Roman"/>
          <w:szCs w:val="21"/>
          <w:highlight w:val="none"/>
          <w:lang w:val="zh-CN"/>
        </w:rPr>
        <w:t>开展现状调查和相关资料收集，对真实性负责。</w:t>
      </w:r>
    </w:p>
    <w:p w14:paraId="230D60C0">
      <w:pPr>
        <w:spacing w:line="400" w:lineRule="exact"/>
        <w:ind w:firstLine="480"/>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2.7</w:t>
      </w:r>
      <w:r>
        <w:rPr>
          <w:rFonts w:ascii="Times New Roman" w:hAnsi="宋体" w:eastAsia="宋体" w:cs="Times New Roman"/>
          <w:szCs w:val="21"/>
          <w:highlight w:val="none"/>
          <w:lang w:val="zh-CN"/>
        </w:rPr>
        <w:t>乙方在项目服务期间应制定项目安全实施管理措施，并严格遵守安全管理要求，乙方在项目服务过程中因管理不当、维护措施不当等因素或不按安全管理要求，造成人员安全或财产损失事故的，其责任均由乙方自行承担，甲方不承担责任。</w:t>
      </w:r>
    </w:p>
    <w:p w14:paraId="480250B8">
      <w:pPr>
        <w:spacing w:line="400" w:lineRule="exact"/>
        <w:jc w:val="left"/>
        <w:rPr>
          <w:rFonts w:ascii="Times New Roman" w:hAnsi="Times New Roman" w:eastAsia="宋体" w:cs="Times New Roman"/>
          <w:bCs/>
          <w:szCs w:val="21"/>
          <w:highlight w:val="none"/>
          <w:lang w:val="zh-CN"/>
        </w:rPr>
      </w:pPr>
      <w:r>
        <w:rPr>
          <w:rFonts w:ascii="Times New Roman" w:hAnsi="宋体" w:eastAsia="宋体" w:cs="Times New Roman"/>
          <w:b/>
          <w:bCs/>
          <w:szCs w:val="21"/>
          <w:highlight w:val="none"/>
          <w:lang w:val="zh-CN"/>
        </w:rPr>
        <w:t>第六条</w:t>
      </w:r>
      <w:r>
        <w:rPr>
          <w:rFonts w:ascii="Times New Roman" w:hAnsi="宋体" w:eastAsia="宋体" w:cs="Times New Roman"/>
          <w:bCs/>
          <w:szCs w:val="21"/>
          <w:highlight w:val="none"/>
          <w:lang w:val="zh-CN"/>
        </w:rPr>
        <w:t>　成果递交及验收</w:t>
      </w:r>
    </w:p>
    <w:p w14:paraId="2C5B2B60">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1</w:t>
      </w:r>
      <w:r>
        <w:rPr>
          <w:rFonts w:ascii="Times New Roman" w:hAnsi="宋体" w:eastAsia="宋体" w:cs="Times New Roman"/>
          <w:bCs/>
          <w:szCs w:val="21"/>
          <w:highlight w:val="none"/>
        </w:rPr>
        <w:t>、采购人要求的检查井信息成果表、管段信息成果表、设施量清单等（均为电子档，表式由采购人提供）。新建管道测绘成果需包括报告封面、报告说明、管线</w:t>
      </w:r>
      <w:r>
        <w:rPr>
          <w:rFonts w:ascii="Times New Roman" w:hAnsi="Times New Roman" w:eastAsia="宋体" w:cs="Times New Roman"/>
          <w:bCs/>
          <w:szCs w:val="21"/>
          <w:highlight w:val="none"/>
        </w:rPr>
        <w:t>CAD</w:t>
      </w:r>
      <w:r>
        <w:rPr>
          <w:rFonts w:ascii="Times New Roman" w:hAnsi="宋体" w:eastAsia="宋体" w:cs="Times New Roman"/>
          <w:bCs/>
          <w:szCs w:val="21"/>
          <w:highlight w:val="none"/>
        </w:rPr>
        <w:t>图、测绘点表、线表、标高对比表等；既有管道测绘成果需包括报告封面、报告说明、管线</w:t>
      </w:r>
      <w:r>
        <w:rPr>
          <w:rFonts w:ascii="Times New Roman" w:hAnsi="Times New Roman" w:eastAsia="宋体" w:cs="Times New Roman"/>
          <w:bCs/>
          <w:szCs w:val="21"/>
          <w:highlight w:val="none"/>
        </w:rPr>
        <w:t>CAD</w:t>
      </w:r>
      <w:r>
        <w:rPr>
          <w:rFonts w:ascii="Times New Roman" w:hAnsi="宋体" w:eastAsia="宋体" w:cs="Times New Roman"/>
          <w:bCs/>
          <w:szCs w:val="21"/>
          <w:highlight w:val="none"/>
        </w:rPr>
        <w:t>图、测绘点表、线表等。</w:t>
      </w:r>
    </w:p>
    <w:p w14:paraId="4B638843">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2</w:t>
      </w:r>
      <w:r>
        <w:rPr>
          <w:rFonts w:ascii="Times New Roman" w:hAnsi="宋体" w:eastAsia="宋体" w:cs="Times New Roman"/>
          <w:bCs/>
          <w:szCs w:val="21"/>
          <w:highlight w:val="none"/>
        </w:rPr>
        <w:t>、绘制雨水管线图（</w:t>
      </w:r>
      <w:r>
        <w:rPr>
          <w:rFonts w:ascii="Times New Roman" w:hAnsi="Times New Roman" w:eastAsia="宋体" w:cs="Times New Roman"/>
          <w:bCs/>
          <w:szCs w:val="21"/>
          <w:highlight w:val="none"/>
        </w:rPr>
        <w:t>CAD</w:t>
      </w:r>
      <w:r>
        <w:rPr>
          <w:rFonts w:ascii="Times New Roman" w:hAnsi="宋体" w:eastAsia="宋体" w:cs="Times New Roman"/>
          <w:bCs/>
          <w:szCs w:val="21"/>
          <w:highlight w:val="none"/>
        </w:rPr>
        <w:t>），采购人可根据自身需要，要求在雨水</w:t>
      </w:r>
      <w:r>
        <w:rPr>
          <w:rFonts w:ascii="Times New Roman" w:hAnsi="Times New Roman" w:eastAsia="宋体" w:cs="Times New Roman"/>
          <w:bCs/>
          <w:szCs w:val="21"/>
          <w:highlight w:val="none"/>
        </w:rPr>
        <w:t>CAD</w:t>
      </w:r>
      <w:r>
        <w:rPr>
          <w:rFonts w:ascii="Times New Roman" w:hAnsi="宋体" w:eastAsia="宋体" w:cs="Times New Roman"/>
          <w:bCs/>
          <w:szCs w:val="21"/>
          <w:highlight w:val="none"/>
        </w:rPr>
        <w:t>管线图中附加地形图。</w:t>
      </w:r>
    </w:p>
    <w:p w14:paraId="66F4974E">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3</w:t>
      </w:r>
      <w:r>
        <w:rPr>
          <w:rFonts w:ascii="Times New Roman" w:hAnsi="宋体" w:eastAsia="宋体" w:cs="Times New Roman"/>
          <w:bCs/>
          <w:szCs w:val="21"/>
          <w:highlight w:val="none"/>
        </w:rPr>
        <w:t>、内容和格式均符合《常州市地下管线探测技术规程》、《常州市地下管线入库数据标准》要求的成果。</w:t>
      </w:r>
    </w:p>
    <w:p w14:paraId="5751072D">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4</w:t>
      </w:r>
      <w:r>
        <w:rPr>
          <w:rFonts w:ascii="Times New Roman" w:hAnsi="宋体" w:eastAsia="宋体" w:cs="Times New Roman"/>
          <w:bCs/>
          <w:szCs w:val="21"/>
          <w:highlight w:val="none"/>
        </w:rPr>
        <w:t>、编制检测排查报告</w:t>
      </w:r>
      <w:r>
        <w:rPr>
          <w:rFonts w:ascii="Times New Roman" w:hAnsi="Times New Roman" w:eastAsia="宋体" w:cs="Times New Roman"/>
          <w:bCs/>
          <w:szCs w:val="21"/>
          <w:highlight w:val="none"/>
        </w:rPr>
        <w:t xml:space="preserve">           2</w:t>
      </w:r>
      <w:r>
        <w:rPr>
          <w:rFonts w:ascii="Times New Roman" w:hAnsi="宋体" w:eastAsia="宋体" w:cs="Times New Roman"/>
          <w:bCs/>
          <w:szCs w:val="21"/>
          <w:highlight w:val="none"/>
        </w:rPr>
        <w:t>套</w:t>
      </w:r>
      <w:r>
        <w:rPr>
          <w:rFonts w:ascii="Times New Roman" w:hAnsi="Times New Roman" w:eastAsia="宋体" w:cs="Times New Roman"/>
          <w:bCs/>
          <w:szCs w:val="21"/>
          <w:highlight w:val="none"/>
        </w:rPr>
        <w:t>      </w:t>
      </w:r>
    </w:p>
    <w:p w14:paraId="0A3FCB78">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5</w:t>
      </w:r>
      <w:r>
        <w:rPr>
          <w:rFonts w:ascii="Times New Roman" w:hAnsi="宋体" w:eastAsia="宋体" w:cs="Times New Roman"/>
          <w:bCs/>
          <w:szCs w:val="21"/>
          <w:highlight w:val="none"/>
        </w:rPr>
        <w:t>、提交测绘成果</w:t>
      </w:r>
      <w:r>
        <w:rPr>
          <w:rFonts w:ascii="Times New Roman" w:hAnsi="Times New Roman" w:eastAsia="宋体" w:cs="Times New Roman"/>
          <w:bCs/>
          <w:szCs w:val="21"/>
          <w:highlight w:val="none"/>
        </w:rPr>
        <w:t xml:space="preserve">               2</w:t>
      </w:r>
      <w:r>
        <w:rPr>
          <w:rFonts w:ascii="Times New Roman" w:hAnsi="宋体" w:eastAsia="宋体" w:cs="Times New Roman"/>
          <w:bCs/>
          <w:szCs w:val="21"/>
          <w:highlight w:val="none"/>
        </w:rPr>
        <w:t>套</w:t>
      </w:r>
    </w:p>
    <w:p w14:paraId="6B888A9C">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6</w:t>
      </w:r>
      <w:r>
        <w:rPr>
          <w:rFonts w:ascii="Times New Roman" w:hAnsi="宋体" w:eastAsia="宋体" w:cs="Times New Roman"/>
          <w:bCs/>
          <w:szCs w:val="21"/>
          <w:highlight w:val="none"/>
        </w:rPr>
        <w:t>、提交检测成果</w:t>
      </w:r>
      <w:r>
        <w:rPr>
          <w:rFonts w:ascii="Times New Roman" w:hAnsi="Times New Roman" w:eastAsia="宋体" w:cs="Times New Roman"/>
          <w:bCs/>
          <w:szCs w:val="21"/>
          <w:highlight w:val="none"/>
        </w:rPr>
        <w:t xml:space="preserve">               2</w:t>
      </w:r>
      <w:r>
        <w:rPr>
          <w:rFonts w:ascii="Times New Roman" w:hAnsi="宋体" w:eastAsia="宋体" w:cs="Times New Roman"/>
          <w:bCs/>
          <w:szCs w:val="21"/>
          <w:highlight w:val="none"/>
        </w:rPr>
        <w:t>套</w:t>
      </w:r>
      <w:r>
        <w:rPr>
          <w:rFonts w:ascii="Times New Roman" w:hAnsi="Times New Roman" w:eastAsia="宋体" w:cs="Times New Roman"/>
          <w:bCs/>
          <w:szCs w:val="21"/>
          <w:highlight w:val="none"/>
        </w:rPr>
        <w:t>    </w:t>
      </w:r>
    </w:p>
    <w:p w14:paraId="6129D75A">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7</w:t>
      </w:r>
      <w:r>
        <w:rPr>
          <w:rFonts w:ascii="Times New Roman" w:hAnsi="宋体" w:eastAsia="宋体" w:cs="Times New Roman"/>
          <w:bCs/>
          <w:szCs w:val="21"/>
          <w:highlight w:val="none"/>
        </w:rPr>
        <w:t>、工程量清单</w:t>
      </w:r>
      <w:r>
        <w:rPr>
          <w:rFonts w:ascii="Times New Roman" w:hAnsi="Times New Roman" w:eastAsia="宋体" w:cs="Times New Roman"/>
          <w:bCs/>
          <w:szCs w:val="21"/>
          <w:highlight w:val="none"/>
        </w:rPr>
        <w:t xml:space="preserve">                 2</w:t>
      </w:r>
      <w:r>
        <w:rPr>
          <w:rFonts w:ascii="Times New Roman" w:hAnsi="宋体" w:eastAsia="宋体" w:cs="Times New Roman"/>
          <w:bCs/>
          <w:szCs w:val="21"/>
          <w:highlight w:val="none"/>
        </w:rPr>
        <w:t>套</w:t>
      </w:r>
    </w:p>
    <w:p w14:paraId="2C0BF9CC">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8</w:t>
      </w:r>
      <w:r>
        <w:rPr>
          <w:rFonts w:ascii="Times New Roman" w:hAnsi="宋体" w:eastAsia="宋体" w:cs="Times New Roman"/>
          <w:bCs/>
          <w:szCs w:val="21"/>
          <w:highlight w:val="none"/>
        </w:rPr>
        <w:t>、质量要求：项目成果符合国家规范及行业标准，并通过验收，质量等级要求为合格。</w:t>
      </w:r>
    </w:p>
    <w:p w14:paraId="57B5C3A8">
      <w:pPr>
        <w:spacing w:line="400" w:lineRule="exact"/>
        <w:ind w:firstLine="480"/>
        <w:rPr>
          <w:rFonts w:ascii="Times New Roman" w:hAnsi="Times New Roman" w:eastAsia="宋体" w:cs="Times New Roman"/>
          <w:bCs/>
          <w:szCs w:val="21"/>
          <w:highlight w:val="none"/>
        </w:rPr>
      </w:pPr>
      <w:r>
        <w:rPr>
          <w:rFonts w:ascii="Times New Roman" w:hAnsi="宋体" w:eastAsia="宋体" w:cs="Times New Roman"/>
          <w:bCs/>
          <w:szCs w:val="21"/>
          <w:highlight w:val="none"/>
        </w:rPr>
        <w:t>甲方对乙方提交的服务及成果依据招标采购文件上的技术规格要求和国家有关质量标准进行现场验收，符合招标采购文件采购需求的，给予签收，验收不通过的不予签收。</w:t>
      </w:r>
    </w:p>
    <w:p w14:paraId="3BE33478">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9</w:t>
      </w:r>
      <w:r>
        <w:rPr>
          <w:rFonts w:ascii="Times New Roman" w:hAnsi="宋体" w:eastAsia="宋体" w:cs="Times New Roman"/>
          <w:bCs/>
          <w:szCs w:val="21"/>
          <w:highlight w:val="none"/>
        </w:rPr>
        <w:t>、乙方交付前应对提供的服务和成果进行整理，并列出清单，作为甲方验收和使用的技术条件依据，检验的结果应交甲方。</w:t>
      </w:r>
    </w:p>
    <w:p w14:paraId="3FFBB073">
      <w:pPr>
        <w:spacing w:line="400" w:lineRule="exact"/>
        <w:ind w:firstLine="480"/>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10</w:t>
      </w:r>
      <w:r>
        <w:rPr>
          <w:rFonts w:ascii="Times New Roman" w:hAnsi="宋体" w:eastAsia="宋体" w:cs="Times New Roman"/>
          <w:bCs/>
          <w:szCs w:val="21"/>
          <w:highlight w:val="none"/>
        </w:rPr>
        <w:t>、交付完成后，甲方按国家标准进行质量验收。若乙方成果未能通过甲方及相关部门的验收，则需在甲方指定时间范围内完成整改，并出具符合验收条件的成果，费用由乙方自行承担。</w:t>
      </w:r>
      <w:r>
        <w:rPr>
          <w:rFonts w:ascii="Times New Roman" w:hAnsi="Times New Roman" w:eastAsia="宋体" w:cs="Times New Roman"/>
          <w:bCs/>
          <w:szCs w:val="21"/>
          <w:highlight w:val="none"/>
        </w:rPr>
        <w:t xml:space="preserve"> </w:t>
      </w:r>
    </w:p>
    <w:p w14:paraId="3F387A78">
      <w:pPr>
        <w:spacing w:line="400" w:lineRule="exact"/>
        <w:jc w:val="left"/>
        <w:rPr>
          <w:rFonts w:ascii="Times New Roman" w:hAnsi="Times New Roman" w:eastAsia="宋体" w:cs="Times New Roman"/>
          <w:b/>
          <w:bCs/>
          <w:szCs w:val="21"/>
          <w:highlight w:val="none"/>
          <w:lang w:val="zh-CN"/>
        </w:rPr>
      </w:pPr>
      <w:r>
        <w:rPr>
          <w:rFonts w:ascii="Times New Roman" w:hAnsi="宋体" w:eastAsia="宋体" w:cs="Times New Roman"/>
          <w:b/>
          <w:bCs/>
          <w:szCs w:val="21"/>
          <w:highlight w:val="none"/>
          <w:lang w:val="zh-CN"/>
        </w:rPr>
        <w:t>第七条　</w:t>
      </w:r>
      <w:r>
        <w:rPr>
          <w:rFonts w:ascii="Times New Roman" w:hAnsi="宋体" w:eastAsia="宋体" w:cs="Times New Roman"/>
          <w:bCs/>
          <w:szCs w:val="21"/>
          <w:highlight w:val="none"/>
          <w:lang w:val="zh-CN"/>
        </w:rPr>
        <w:t>付款</w:t>
      </w:r>
    </w:p>
    <w:p w14:paraId="14188D70">
      <w:pPr>
        <w:spacing w:line="400" w:lineRule="exact"/>
        <w:ind w:firstLine="480"/>
        <w:rPr>
          <w:rFonts w:ascii="Times New Roman" w:hAnsi="Times New Roman" w:eastAsia="宋体" w:cs="Times New Roman"/>
          <w:bCs/>
          <w:szCs w:val="21"/>
          <w:highlight w:val="none"/>
          <w:lang w:val="zh-CN"/>
        </w:rPr>
      </w:pPr>
      <w:r>
        <w:rPr>
          <w:rFonts w:ascii="Times New Roman" w:hAnsi="Times New Roman" w:eastAsia="宋体" w:cs="Times New Roman"/>
          <w:bCs/>
          <w:szCs w:val="21"/>
          <w:highlight w:val="none"/>
        </w:rPr>
        <w:t>1</w:t>
      </w:r>
      <w:r>
        <w:rPr>
          <w:rFonts w:ascii="Times New Roman" w:hAnsi="宋体" w:eastAsia="宋体" w:cs="Times New Roman"/>
          <w:bCs/>
          <w:szCs w:val="21"/>
          <w:highlight w:val="none"/>
        </w:rPr>
        <w:t>、本合同项下所</w:t>
      </w:r>
      <w:r>
        <w:rPr>
          <w:rFonts w:ascii="Times New Roman" w:hAnsi="宋体" w:eastAsia="宋体" w:cs="Times New Roman"/>
          <w:bCs/>
          <w:szCs w:val="21"/>
          <w:highlight w:val="none"/>
          <w:lang w:val="zh-CN"/>
        </w:rPr>
        <w:t>有款项均以人民币支付，乙方向甲方单位开具相应发票。</w:t>
      </w:r>
    </w:p>
    <w:p w14:paraId="5922DC67">
      <w:pPr>
        <w:tabs>
          <w:tab w:val="left" w:pos="525"/>
          <w:tab w:val="left" w:pos="630"/>
          <w:tab w:val="left" w:pos="735"/>
          <w:tab w:val="left" w:pos="1050"/>
        </w:tabs>
        <w:spacing w:line="400" w:lineRule="exact"/>
        <w:ind w:firstLine="480"/>
        <w:rPr>
          <w:rFonts w:ascii="Times New Roman" w:hAnsi="Times New Roman" w:eastAsia="宋体" w:cs="Times New Roman"/>
          <w:bCs/>
          <w:szCs w:val="21"/>
          <w:highlight w:val="none"/>
          <w:lang w:val="zh-CN"/>
        </w:rPr>
      </w:pPr>
      <w:r>
        <w:rPr>
          <w:rFonts w:ascii="Times New Roman" w:hAnsi="Times New Roman" w:eastAsia="宋体" w:cs="Times New Roman"/>
          <w:bCs/>
          <w:szCs w:val="21"/>
          <w:highlight w:val="none"/>
          <w:lang w:val="zh-CN"/>
        </w:rPr>
        <w:t>2</w:t>
      </w:r>
      <w:r>
        <w:rPr>
          <w:rFonts w:ascii="Times New Roman" w:hAnsi="宋体" w:eastAsia="宋体" w:cs="Times New Roman"/>
          <w:bCs/>
          <w:szCs w:val="21"/>
          <w:highlight w:val="none"/>
          <w:lang w:val="zh-CN"/>
        </w:rPr>
        <w:t>、付款方式：</w:t>
      </w:r>
    </w:p>
    <w:p w14:paraId="3057A483">
      <w:pPr>
        <w:widowControl/>
        <w:tabs>
          <w:tab w:val="left" w:pos="284"/>
        </w:tabs>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2.1</w:t>
      </w:r>
      <w:r>
        <w:rPr>
          <w:rFonts w:ascii="Times New Roman" w:hAnsi="宋体" w:eastAsia="宋体" w:cs="Times New Roman"/>
          <w:szCs w:val="21"/>
          <w:highlight w:val="none"/>
        </w:rPr>
        <w:t>、待本项目交工合格、验收通过，资料归档，审计结束后第一年付至相应价款的</w:t>
      </w:r>
      <w:r>
        <w:rPr>
          <w:rFonts w:ascii="Times New Roman" w:hAnsi="Times New Roman" w:eastAsia="宋体" w:cs="Times New Roman"/>
          <w:szCs w:val="21"/>
          <w:highlight w:val="none"/>
        </w:rPr>
        <w:t>40</w:t>
      </w:r>
      <w:r>
        <w:rPr>
          <w:rFonts w:ascii="Times New Roman" w:hAnsi="宋体" w:eastAsia="宋体" w:cs="Times New Roman"/>
          <w:szCs w:val="21"/>
          <w:highlight w:val="none"/>
        </w:rPr>
        <w:t>％；</w:t>
      </w:r>
    </w:p>
    <w:p w14:paraId="41439D99">
      <w:pPr>
        <w:widowControl/>
        <w:tabs>
          <w:tab w:val="left" w:pos="284"/>
        </w:tabs>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2.2</w:t>
      </w:r>
      <w:r>
        <w:rPr>
          <w:rFonts w:ascii="Times New Roman" w:hAnsi="宋体" w:eastAsia="宋体" w:cs="Times New Roman"/>
          <w:szCs w:val="21"/>
          <w:highlight w:val="none"/>
        </w:rPr>
        <w:t>、第二年付至相应价款的</w:t>
      </w:r>
      <w:r>
        <w:rPr>
          <w:rFonts w:ascii="Times New Roman" w:hAnsi="Times New Roman" w:eastAsia="宋体" w:cs="Times New Roman"/>
          <w:szCs w:val="21"/>
          <w:highlight w:val="none"/>
        </w:rPr>
        <w:t>70</w:t>
      </w:r>
      <w:r>
        <w:rPr>
          <w:rFonts w:ascii="Times New Roman" w:hAnsi="宋体" w:eastAsia="宋体" w:cs="Times New Roman"/>
          <w:szCs w:val="21"/>
          <w:highlight w:val="none"/>
        </w:rPr>
        <w:t>％；</w:t>
      </w:r>
    </w:p>
    <w:p w14:paraId="6C7BF492">
      <w:pPr>
        <w:widowControl/>
        <w:tabs>
          <w:tab w:val="left" w:pos="284"/>
        </w:tabs>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2.3</w:t>
      </w:r>
      <w:r>
        <w:rPr>
          <w:rFonts w:ascii="Times New Roman" w:hAnsi="宋体" w:eastAsia="宋体" w:cs="Times New Roman"/>
          <w:szCs w:val="21"/>
          <w:highlight w:val="none"/>
        </w:rPr>
        <w:t>、第三年付清余款（无息）。</w:t>
      </w:r>
    </w:p>
    <w:p w14:paraId="0D47B6BF">
      <w:pPr>
        <w:widowControl/>
        <w:tabs>
          <w:tab w:val="left" w:pos="284"/>
        </w:tabs>
        <w:spacing w:line="400" w:lineRule="exact"/>
        <w:ind w:firstLine="480"/>
        <w:jc w:val="left"/>
        <w:rPr>
          <w:rFonts w:ascii="Times New Roman" w:hAnsi="Times New Roman" w:eastAsia="宋体" w:cs="Times New Roman"/>
          <w:szCs w:val="21"/>
          <w:highlight w:val="none"/>
        </w:rPr>
      </w:pPr>
      <w:r>
        <w:rPr>
          <w:rFonts w:ascii="Times New Roman" w:hAnsi="宋体" w:eastAsia="宋体" w:cs="Times New Roman"/>
          <w:b/>
          <w:szCs w:val="21"/>
          <w:highlight w:val="none"/>
        </w:rPr>
        <w:t>每次付款前中标</w:t>
      </w:r>
      <w:r>
        <w:rPr>
          <w:rFonts w:hint="eastAsia" w:ascii="Times New Roman" w:hAnsi="宋体" w:eastAsia="宋体" w:cs="Times New Roman"/>
          <w:b/>
          <w:szCs w:val="21"/>
          <w:highlight w:val="none"/>
          <w:lang w:val="en-US" w:eastAsia="zh-CN"/>
        </w:rPr>
        <w:t>/成交</w:t>
      </w:r>
      <w:r>
        <w:rPr>
          <w:rFonts w:ascii="Times New Roman" w:hAnsi="宋体" w:eastAsia="宋体" w:cs="Times New Roman"/>
          <w:b/>
          <w:szCs w:val="21"/>
          <w:highlight w:val="none"/>
        </w:rPr>
        <w:t>人需提供税率不低于</w:t>
      </w:r>
      <w:r>
        <w:rPr>
          <w:rFonts w:ascii="Times New Roman" w:hAnsi="Times New Roman" w:eastAsia="宋体" w:cs="Times New Roman"/>
          <w:b/>
          <w:szCs w:val="21"/>
          <w:highlight w:val="none"/>
          <w:u w:val="single"/>
        </w:rPr>
        <w:t>6%</w:t>
      </w:r>
      <w:r>
        <w:rPr>
          <w:rFonts w:ascii="Times New Roman" w:hAnsi="宋体" w:eastAsia="宋体" w:cs="Times New Roman"/>
          <w:b/>
          <w:szCs w:val="21"/>
          <w:highlight w:val="none"/>
        </w:rPr>
        <w:t>的增值税专用发票，否则采购人有权暂停支付且不承担迟延付款的责任，或者在扣除相应税差金额后再行结算。</w:t>
      </w:r>
    </w:p>
    <w:p w14:paraId="0367C566">
      <w:pPr>
        <w:spacing w:line="400" w:lineRule="exact"/>
        <w:jc w:val="left"/>
        <w:rPr>
          <w:rFonts w:ascii="Times New Roman" w:hAnsi="Times New Roman" w:eastAsia="宋体" w:cs="Times New Roman"/>
          <w:szCs w:val="21"/>
          <w:highlight w:val="none"/>
          <w:lang w:val="zh-CN"/>
        </w:rPr>
      </w:pPr>
      <w:r>
        <w:rPr>
          <w:rFonts w:ascii="Times New Roman" w:hAnsi="宋体" w:eastAsia="宋体" w:cs="Times New Roman"/>
          <w:b/>
          <w:szCs w:val="21"/>
          <w:highlight w:val="none"/>
          <w:lang w:val="zh-CN"/>
        </w:rPr>
        <w:t>第八条</w:t>
      </w:r>
      <w:r>
        <w:rPr>
          <w:rFonts w:ascii="Times New Roman" w:hAnsi="宋体" w:eastAsia="宋体" w:cs="Times New Roman"/>
          <w:szCs w:val="21"/>
          <w:highlight w:val="none"/>
          <w:lang w:val="zh-CN"/>
        </w:rPr>
        <w:t>　违约责任</w:t>
      </w:r>
    </w:p>
    <w:p w14:paraId="02F140A8">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、甲方无正当理由拒绝验收或拒付合同款项的，应向乙方偿付合同总价</w:t>
      </w:r>
      <w:r>
        <w:rPr>
          <w:rFonts w:ascii="Times New Roman" w:hAnsi="Times New Roman" w:eastAsia="宋体" w:cs="Times New Roman"/>
          <w:szCs w:val="21"/>
          <w:highlight w:val="none"/>
        </w:rPr>
        <w:t>2</w:t>
      </w:r>
      <w:r>
        <w:rPr>
          <w:rFonts w:ascii="Times New Roman" w:hAnsi="宋体" w:eastAsia="宋体" w:cs="Times New Roman"/>
          <w:szCs w:val="21"/>
          <w:highlight w:val="none"/>
        </w:rPr>
        <w:t>％的违约金。</w:t>
      </w:r>
    </w:p>
    <w:p w14:paraId="50DCB0D4">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、乙方无法完成项目的，应向甲方支付合同总价</w:t>
      </w:r>
      <w:r>
        <w:rPr>
          <w:rFonts w:ascii="Times New Roman" w:hAnsi="Times New Roman" w:eastAsia="宋体" w:cs="Times New Roman"/>
          <w:szCs w:val="21"/>
          <w:highlight w:val="none"/>
          <w:u w:val="single"/>
        </w:rPr>
        <w:t>10</w:t>
      </w:r>
      <w:r>
        <w:rPr>
          <w:rFonts w:ascii="Times New Roman" w:hAnsi="宋体" w:eastAsia="宋体" w:cs="Times New Roman"/>
          <w:szCs w:val="21"/>
          <w:highlight w:val="none"/>
          <w:u w:val="single"/>
        </w:rPr>
        <w:t>％</w:t>
      </w:r>
      <w:r>
        <w:rPr>
          <w:rFonts w:ascii="Times New Roman" w:hAnsi="宋体" w:eastAsia="宋体" w:cs="Times New Roman"/>
          <w:szCs w:val="21"/>
          <w:highlight w:val="none"/>
        </w:rPr>
        <w:t>的违约金，同时甲方有权解除合同。</w:t>
      </w:r>
    </w:p>
    <w:p w14:paraId="053314DD">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、乙方逾期完成项目的，每逾期</w:t>
      </w:r>
      <w:r>
        <w:rPr>
          <w:rFonts w:ascii="Times New Roman" w:hAnsi="Times New Roman" w:eastAsia="宋体" w:cs="Times New Roman"/>
          <w:szCs w:val="21"/>
          <w:highlight w:val="none"/>
          <w:u w:val="single"/>
        </w:rPr>
        <w:t>1</w:t>
      </w:r>
      <w:r>
        <w:rPr>
          <w:rFonts w:ascii="Times New Roman" w:hAnsi="宋体" w:eastAsia="宋体" w:cs="Times New Roman"/>
          <w:szCs w:val="21"/>
          <w:highlight w:val="none"/>
        </w:rPr>
        <w:t>天应向甲方偿付逾期交付合同总额</w:t>
      </w:r>
      <w:r>
        <w:rPr>
          <w:rFonts w:ascii="Times New Roman" w:hAnsi="Times New Roman" w:eastAsia="宋体" w:cs="Times New Roman"/>
          <w:szCs w:val="21"/>
          <w:highlight w:val="none"/>
          <w:u w:val="single"/>
        </w:rPr>
        <w:t>0.5</w:t>
      </w:r>
      <w:r>
        <w:rPr>
          <w:rFonts w:ascii="Times New Roman" w:hAnsi="宋体" w:eastAsia="宋体" w:cs="Times New Roman"/>
          <w:szCs w:val="21"/>
          <w:highlight w:val="none"/>
          <w:u w:val="single"/>
        </w:rPr>
        <w:t>％</w:t>
      </w:r>
      <w:r>
        <w:rPr>
          <w:rFonts w:ascii="Times New Roman" w:hAnsi="宋体" w:eastAsia="宋体" w:cs="Times New Roman"/>
          <w:szCs w:val="21"/>
          <w:highlight w:val="none"/>
        </w:rPr>
        <w:t>的滞纳金，但滞纳金累计不得超过逾期交付合同总额</w:t>
      </w:r>
      <w:r>
        <w:rPr>
          <w:rFonts w:ascii="Times New Roman" w:hAnsi="宋体" w:eastAsia="宋体" w:cs="Times New Roman"/>
          <w:szCs w:val="21"/>
          <w:highlight w:val="none"/>
          <w:u w:val="single"/>
        </w:rPr>
        <w:t>的</w:t>
      </w:r>
      <w:r>
        <w:rPr>
          <w:rFonts w:ascii="Times New Roman" w:hAnsi="Times New Roman" w:eastAsia="宋体" w:cs="Times New Roman"/>
          <w:szCs w:val="21"/>
          <w:highlight w:val="none"/>
          <w:u w:val="single"/>
        </w:rPr>
        <w:t>5</w:t>
      </w:r>
      <w:r>
        <w:rPr>
          <w:rFonts w:ascii="Times New Roman" w:hAnsi="宋体" w:eastAsia="宋体" w:cs="Times New Roman"/>
          <w:szCs w:val="21"/>
          <w:highlight w:val="none"/>
          <w:u w:val="single"/>
        </w:rPr>
        <w:t>％</w:t>
      </w:r>
      <w:r>
        <w:rPr>
          <w:rFonts w:ascii="Times New Roman" w:hAnsi="宋体" w:eastAsia="宋体" w:cs="Times New Roman"/>
          <w:szCs w:val="21"/>
          <w:highlight w:val="none"/>
        </w:rPr>
        <w:t>；一旦滞纳金总额累计达到逾期交付合同总额的</w:t>
      </w:r>
      <w:r>
        <w:rPr>
          <w:rFonts w:ascii="Times New Roman" w:hAnsi="Times New Roman" w:eastAsia="宋体" w:cs="Times New Roman"/>
          <w:szCs w:val="21"/>
          <w:highlight w:val="none"/>
          <w:u w:val="single"/>
        </w:rPr>
        <w:t>5</w:t>
      </w:r>
      <w:r>
        <w:rPr>
          <w:rFonts w:ascii="Times New Roman" w:hAnsi="宋体" w:eastAsia="宋体" w:cs="Times New Roman"/>
          <w:szCs w:val="21"/>
          <w:highlight w:val="none"/>
          <w:u w:val="single"/>
        </w:rPr>
        <w:t>％</w:t>
      </w:r>
      <w:r>
        <w:rPr>
          <w:rFonts w:ascii="Times New Roman" w:hAnsi="宋体" w:eastAsia="宋体" w:cs="Times New Roman"/>
          <w:szCs w:val="21"/>
          <w:highlight w:val="none"/>
        </w:rPr>
        <w:t>，甲方有权解除合同，甲方停止支付剩余款项并按相关条款进行处理，剩余款项包括已经申请但并未支付款项。</w:t>
      </w:r>
    </w:p>
    <w:p w14:paraId="24D636A9">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4</w:t>
      </w:r>
      <w:r>
        <w:rPr>
          <w:rFonts w:ascii="Times New Roman" w:hAnsi="宋体" w:eastAsia="宋体" w:cs="Times New Roman"/>
          <w:szCs w:val="21"/>
          <w:highlight w:val="none"/>
        </w:rPr>
        <w:t>、乙方完成的项目不符合要求的，应按照甲方选择的下列一种或多种方式承担赔偿责任：</w:t>
      </w:r>
    </w:p>
    <w:p w14:paraId="1A822886">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ascii="Times New Roman" w:hAnsi="宋体" w:eastAsia="宋体" w:cs="Times New Roman"/>
          <w:szCs w:val="21"/>
          <w:highlight w:val="none"/>
        </w:rPr>
        <w:t>在甲方同意延长的期限内交付符合要求的提供服务并承担由此给甲方造成的一切损失；逾期未完成或完成的项目仍不符合要求，乙方应向甲方支付合同总价</w:t>
      </w:r>
      <w:r>
        <w:rPr>
          <w:rFonts w:ascii="Times New Roman" w:hAnsi="Times New Roman" w:eastAsia="宋体" w:cs="Times New Roman"/>
          <w:szCs w:val="21"/>
          <w:highlight w:val="none"/>
          <w:u w:val="single"/>
        </w:rPr>
        <w:t>10</w:t>
      </w:r>
      <w:r>
        <w:rPr>
          <w:rFonts w:ascii="Times New Roman" w:hAnsi="宋体" w:eastAsia="宋体" w:cs="Times New Roman"/>
          <w:szCs w:val="21"/>
          <w:highlight w:val="none"/>
          <w:u w:val="single"/>
        </w:rPr>
        <w:t>％</w:t>
      </w:r>
      <w:r>
        <w:rPr>
          <w:rFonts w:ascii="Times New Roman" w:hAnsi="宋体" w:eastAsia="宋体" w:cs="Times New Roman"/>
          <w:szCs w:val="21"/>
          <w:highlight w:val="none"/>
        </w:rPr>
        <w:t>的违约金，同时甲方有权解除合同。</w:t>
      </w:r>
    </w:p>
    <w:p w14:paraId="6CA93AA1">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(2)</w:t>
      </w:r>
      <w:r>
        <w:rPr>
          <w:rFonts w:ascii="Times New Roman" w:hAnsi="宋体" w:eastAsia="宋体" w:cs="Times New Roman"/>
          <w:szCs w:val="21"/>
          <w:highlight w:val="none"/>
        </w:rPr>
        <w:t>在甲方规定时间内，修正有缺陷的部分以达到合同规定的要求并承担一切费用和风险，同时承担甲方因此所遭受的全部损失；</w:t>
      </w:r>
    </w:p>
    <w:p w14:paraId="08209093">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(3)</w:t>
      </w:r>
      <w:r>
        <w:rPr>
          <w:rFonts w:ascii="Times New Roman" w:hAnsi="宋体" w:eastAsia="宋体" w:cs="Times New Roman"/>
          <w:szCs w:val="21"/>
          <w:highlight w:val="none"/>
        </w:rPr>
        <w:t>按合同规定同种货币退还甲方已付款项，同时承担由此发生的一切损失和费用，包括但不限于利息、银行手续费及所需的其他必要费用。</w:t>
      </w:r>
    </w:p>
    <w:p w14:paraId="0095196F">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5</w:t>
      </w:r>
      <w:r>
        <w:rPr>
          <w:rFonts w:ascii="Times New Roman" w:hAnsi="宋体" w:eastAsia="宋体" w:cs="Times New Roman"/>
          <w:szCs w:val="21"/>
          <w:highlight w:val="none"/>
        </w:rPr>
        <w:t>、乙方未按规定和承诺提供伴随服务的，应向甲方支付合同总价</w:t>
      </w:r>
      <w:r>
        <w:rPr>
          <w:rFonts w:ascii="Times New Roman" w:hAnsi="Times New Roman" w:eastAsia="宋体" w:cs="Times New Roman"/>
          <w:szCs w:val="21"/>
          <w:highlight w:val="none"/>
          <w:u w:val="single"/>
        </w:rPr>
        <w:t>5</w:t>
      </w:r>
      <w:r>
        <w:rPr>
          <w:rFonts w:ascii="Times New Roman" w:hAnsi="宋体" w:eastAsia="宋体" w:cs="Times New Roman"/>
          <w:szCs w:val="21"/>
          <w:highlight w:val="none"/>
          <w:u w:val="single"/>
        </w:rPr>
        <w:t>％</w:t>
      </w:r>
      <w:r>
        <w:rPr>
          <w:rFonts w:ascii="Times New Roman" w:hAnsi="宋体" w:eastAsia="宋体" w:cs="Times New Roman"/>
          <w:szCs w:val="21"/>
          <w:highlight w:val="none"/>
        </w:rPr>
        <w:t>的违约金。</w:t>
      </w:r>
    </w:p>
    <w:p w14:paraId="307FC024">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6</w:t>
      </w:r>
      <w:r>
        <w:rPr>
          <w:rFonts w:ascii="Times New Roman" w:hAnsi="宋体" w:eastAsia="宋体" w:cs="Times New Roman"/>
          <w:szCs w:val="21"/>
          <w:highlight w:val="none"/>
        </w:rPr>
        <w:t>、违约方承担违约责任并不影响其合同项下的义务</w:t>
      </w:r>
      <w:r>
        <w:rPr>
          <w:rFonts w:ascii="Times New Roman" w:hAnsi="Times New Roman" w:eastAsia="宋体" w:cs="Times New Roman"/>
          <w:szCs w:val="21"/>
          <w:highlight w:val="none"/>
        </w:rPr>
        <w:t>(</w:t>
      </w:r>
      <w:r>
        <w:rPr>
          <w:rFonts w:ascii="Times New Roman" w:hAnsi="宋体" w:eastAsia="宋体" w:cs="Times New Roman"/>
          <w:szCs w:val="21"/>
          <w:highlight w:val="none"/>
        </w:rPr>
        <w:t>合同解除的除外</w:t>
      </w:r>
      <w:r>
        <w:rPr>
          <w:rFonts w:ascii="Times New Roman" w:hAnsi="Times New Roman" w:eastAsia="宋体" w:cs="Times New Roman"/>
          <w:szCs w:val="21"/>
          <w:highlight w:val="none"/>
        </w:rPr>
        <w:t>)</w:t>
      </w:r>
      <w:r>
        <w:rPr>
          <w:rFonts w:ascii="Times New Roman" w:hAnsi="宋体" w:eastAsia="宋体" w:cs="Times New Roman"/>
          <w:szCs w:val="21"/>
          <w:highlight w:val="none"/>
        </w:rPr>
        <w:t>。</w:t>
      </w:r>
    </w:p>
    <w:p w14:paraId="63BB994B">
      <w:pPr>
        <w:widowControl/>
        <w:spacing w:line="400" w:lineRule="exact"/>
        <w:ind w:firstLine="480"/>
        <w:jc w:val="left"/>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8</w:t>
      </w:r>
      <w:r>
        <w:rPr>
          <w:rFonts w:ascii="Times New Roman" w:hAnsi="宋体" w:eastAsia="宋体" w:cs="Times New Roman"/>
          <w:szCs w:val="21"/>
          <w:highlight w:val="none"/>
        </w:rPr>
        <w:t>、其他：</w:t>
      </w:r>
      <w:r>
        <w:rPr>
          <w:rFonts w:ascii="Times New Roman" w:hAnsi="宋体" w:eastAsia="宋体" w:cs="Times New Roman"/>
          <w:szCs w:val="21"/>
          <w:highlight w:val="none"/>
          <w:u w:val="single"/>
        </w:rPr>
        <w:t>　按</w:t>
      </w:r>
      <w:r>
        <w:rPr>
          <w:rFonts w:hint="eastAsia" w:ascii="Times New Roman" w:hAnsi="宋体" w:eastAsia="宋体" w:cs="Times New Roman"/>
          <w:szCs w:val="21"/>
          <w:highlight w:val="none"/>
          <w:u w:val="single"/>
          <w:lang w:val="en-US" w:eastAsia="zh-CN"/>
        </w:rPr>
        <w:t>采购</w:t>
      </w:r>
      <w:r>
        <w:rPr>
          <w:rFonts w:ascii="Times New Roman" w:hAnsi="宋体" w:eastAsia="宋体" w:cs="Times New Roman"/>
          <w:szCs w:val="21"/>
          <w:highlight w:val="none"/>
          <w:u w:val="single"/>
        </w:rPr>
        <w:t>文件及</w:t>
      </w:r>
      <w:r>
        <w:rPr>
          <w:rFonts w:hint="eastAsia" w:ascii="Times New Roman" w:hAnsi="宋体" w:eastAsia="宋体" w:cs="Times New Roman"/>
          <w:szCs w:val="21"/>
          <w:highlight w:val="none"/>
          <w:u w:val="single"/>
          <w:lang w:val="en-US" w:eastAsia="zh-CN"/>
        </w:rPr>
        <w:t>响应</w:t>
      </w:r>
      <w:r>
        <w:rPr>
          <w:rFonts w:ascii="Times New Roman" w:hAnsi="宋体" w:eastAsia="宋体" w:cs="Times New Roman"/>
          <w:szCs w:val="21"/>
          <w:highlight w:val="none"/>
          <w:u w:val="single"/>
        </w:rPr>
        <w:t>文件约定执行　。</w:t>
      </w:r>
    </w:p>
    <w:p w14:paraId="56B474BC">
      <w:pPr>
        <w:widowControl/>
        <w:spacing w:line="400" w:lineRule="exact"/>
        <w:jc w:val="left"/>
        <w:rPr>
          <w:rFonts w:ascii="Times New Roman" w:hAnsi="Times New Roman" w:eastAsia="宋体" w:cs="Times New Roman"/>
          <w:bCs/>
          <w:szCs w:val="21"/>
          <w:highlight w:val="none"/>
        </w:rPr>
      </w:pPr>
      <w:r>
        <w:rPr>
          <w:rFonts w:ascii="Times New Roman" w:hAnsi="宋体" w:eastAsia="宋体" w:cs="Times New Roman"/>
          <w:b/>
          <w:bCs/>
          <w:szCs w:val="21"/>
          <w:highlight w:val="none"/>
          <w:lang w:val="zh-CN"/>
        </w:rPr>
        <w:t>第九条</w:t>
      </w:r>
      <w:r>
        <w:rPr>
          <w:rFonts w:ascii="Times New Roman" w:hAnsi="宋体" w:eastAsia="宋体" w:cs="Times New Roman"/>
          <w:bCs/>
          <w:szCs w:val="21"/>
          <w:highlight w:val="none"/>
          <w:lang w:val="zh-CN"/>
        </w:rPr>
        <w:t>　</w:t>
      </w:r>
      <w:r>
        <w:rPr>
          <w:rFonts w:ascii="Times New Roman" w:hAnsi="宋体" w:eastAsia="宋体" w:cs="Times New Roman"/>
          <w:bCs/>
          <w:szCs w:val="21"/>
          <w:highlight w:val="none"/>
        </w:rPr>
        <w:t>不可抗力</w:t>
      </w:r>
    </w:p>
    <w:p w14:paraId="60AA9DD8">
      <w:pPr>
        <w:widowControl/>
        <w:spacing w:line="400" w:lineRule="exact"/>
        <w:ind w:firstLine="480"/>
        <w:jc w:val="left"/>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1</w:t>
      </w:r>
      <w:r>
        <w:rPr>
          <w:rFonts w:ascii="Times New Roman" w:hAnsi="宋体" w:eastAsia="宋体" w:cs="Times New Roman"/>
          <w:bCs/>
          <w:szCs w:val="21"/>
          <w:highlight w:val="none"/>
        </w:rPr>
        <w:t>、不可抗力，是指不能预见、不能避免并不能克服的客观情况，如战争、动乱、瘟疫、严重火灾、洪水、地震、风暴或其他自然灾害等。</w:t>
      </w:r>
    </w:p>
    <w:p w14:paraId="45404D03">
      <w:pPr>
        <w:widowControl/>
        <w:spacing w:line="400" w:lineRule="exact"/>
        <w:ind w:firstLine="480"/>
        <w:jc w:val="left"/>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2</w:t>
      </w:r>
      <w:r>
        <w:rPr>
          <w:rFonts w:ascii="Times New Roman" w:hAnsi="宋体" w:eastAsia="宋体" w:cs="Times New Roman"/>
          <w:bCs/>
          <w:szCs w:val="21"/>
          <w:highlight w:val="none"/>
        </w:rPr>
        <w:t>、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14:paraId="1A01A823">
      <w:pPr>
        <w:widowControl/>
        <w:spacing w:line="400" w:lineRule="exact"/>
        <w:ind w:firstLine="480"/>
        <w:jc w:val="left"/>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3</w:t>
      </w:r>
      <w:r>
        <w:rPr>
          <w:rFonts w:ascii="Times New Roman" w:hAnsi="宋体" w:eastAsia="宋体" w:cs="Times New Roman"/>
          <w:bCs/>
          <w:szCs w:val="21"/>
          <w:highlight w:val="none"/>
        </w:rPr>
        <w:t>、发生不可抗力事件，任何一方均不对因不可抗力无法履行或迟延履行本合同义务而使另一方蒙受的任何损失承担责任，法律另有规定的除外。</w:t>
      </w:r>
    </w:p>
    <w:p w14:paraId="0E8F2173">
      <w:pPr>
        <w:widowControl/>
        <w:spacing w:line="400" w:lineRule="exact"/>
        <w:ind w:firstLine="480"/>
        <w:jc w:val="left"/>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4</w:t>
      </w:r>
      <w:r>
        <w:rPr>
          <w:rFonts w:ascii="Times New Roman" w:hAnsi="宋体" w:eastAsia="宋体" w:cs="Times New Roman"/>
          <w:bCs/>
          <w:szCs w:val="21"/>
          <w:highlight w:val="none"/>
        </w:rPr>
        <w:t>、合同各方应根据不可抗力对本合同履行的影响程度，协商确定是否终止本合同或是继续履行本合同。</w:t>
      </w:r>
    </w:p>
    <w:p w14:paraId="581C97CB">
      <w:pPr>
        <w:widowControl/>
        <w:spacing w:line="400" w:lineRule="exact"/>
        <w:jc w:val="left"/>
        <w:rPr>
          <w:rFonts w:ascii="Times New Roman" w:hAnsi="Times New Roman" w:eastAsia="宋体" w:cs="Times New Roman"/>
          <w:bCs/>
          <w:szCs w:val="21"/>
          <w:highlight w:val="none"/>
          <w:lang w:val="zh-CN"/>
        </w:rPr>
      </w:pPr>
      <w:r>
        <w:rPr>
          <w:rFonts w:ascii="Times New Roman" w:hAnsi="宋体" w:eastAsia="宋体" w:cs="Times New Roman"/>
          <w:b/>
          <w:szCs w:val="21"/>
          <w:highlight w:val="none"/>
        </w:rPr>
        <w:t>第十条</w:t>
      </w:r>
      <w:r>
        <w:rPr>
          <w:rFonts w:ascii="Times New Roman" w:hAnsi="宋体" w:eastAsia="宋体" w:cs="Times New Roman"/>
          <w:szCs w:val="21"/>
          <w:highlight w:val="none"/>
        </w:rPr>
        <w:t>　</w:t>
      </w:r>
      <w:r>
        <w:rPr>
          <w:rFonts w:ascii="Times New Roman" w:hAnsi="宋体" w:eastAsia="宋体" w:cs="Times New Roman"/>
          <w:bCs/>
          <w:szCs w:val="21"/>
          <w:highlight w:val="none"/>
          <w:lang w:val="zh-CN"/>
        </w:rPr>
        <w:t>合同的变更和终止</w:t>
      </w:r>
    </w:p>
    <w:p w14:paraId="01FD51DC">
      <w:pPr>
        <w:widowControl/>
        <w:spacing w:line="400" w:lineRule="exact"/>
        <w:ind w:firstLine="480"/>
        <w:jc w:val="lef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、除《中华人民共和国政府采购法》第五十条规定的情形外，本合同一经签订，甲乙双方不得擅自变更、中止或终止合同。</w:t>
      </w:r>
    </w:p>
    <w:p w14:paraId="76802FD9">
      <w:pPr>
        <w:widowControl/>
        <w:spacing w:line="400" w:lineRule="exact"/>
        <w:ind w:firstLine="480"/>
        <w:jc w:val="left"/>
        <w:rPr>
          <w:rFonts w:ascii="Times New Roman" w:hAnsi="Times New Roman" w:eastAsia="宋体" w:cs="Times New Roman"/>
          <w:szCs w:val="21"/>
          <w:highlight w:val="none"/>
        </w:rPr>
      </w:pP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w:t>
      </w:r>
      <w:r>
        <w:rPr>
          <w:rFonts w:ascii="Times New Roman" w:hAnsi="宋体" w:eastAsia="宋体" w:cs="Times New Roman"/>
          <w:szCs w:val="21"/>
          <w:highlight w:val="none"/>
        </w:rPr>
        <w:t>除发生法律规定的不能预见、不能避免并不能克服的客观情况外，甲乙双方不得放弃或拒绝履行合同。</w:t>
      </w:r>
    </w:p>
    <w:p w14:paraId="26D6F8D8">
      <w:pPr>
        <w:widowControl/>
        <w:spacing w:line="400" w:lineRule="exact"/>
        <w:jc w:val="left"/>
        <w:rPr>
          <w:rFonts w:ascii="Times New Roman" w:hAnsi="Times New Roman" w:eastAsia="宋体" w:cs="Times New Roman"/>
          <w:szCs w:val="21"/>
          <w:highlight w:val="none"/>
        </w:rPr>
      </w:pPr>
      <w:r>
        <w:rPr>
          <w:rFonts w:ascii="Times New Roman" w:hAnsi="宋体" w:eastAsia="宋体" w:cs="Times New Roman"/>
          <w:b/>
          <w:szCs w:val="21"/>
          <w:highlight w:val="none"/>
        </w:rPr>
        <w:t>第十一条</w:t>
      </w:r>
      <w:r>
        <w:rPr>
          <w:rFonts w:ascii="Times New Roman" w:hAnsi="Times New Roman" w:eastAsia="宋体" w:cs="Times New Roman"/>
          <w:szCs w:val="21"/>
          <w:highlight w:val="none"/>
        </w:rPr>
        <w:t xml:space="preserve">  </w:t>
      </w:r>
      <w:r>
        <w:rPr>
          <w:rFonts w:ascii="Times New Roman" w:hAnsi="宋体" w:eastAsia="宋体" w:cs="Times New Roman"/>
          <w:szCs w:val="21"/>
          <w:highlight w:val="none"/>
        </w:rPr>
        <w:t>合同的终止</w:t>
      </w:r>
    </w:p>
    <w:p w14:paraId="5A5755EC">
      <w:pPr>
        <w:widowControl/>
        <w:spacing w:line="400" w:lineRule="exact"/>
        <w:ind w:firstLine="480"/>
        <w:jc w:val="left"/>
        <w:rPr>
          <w:rFonts w:ascii="Times New Roman" w:hAnsi="Times New Roman" w:eastAsia="宋体" w:cs="Times New Roman"/>
          <w:szCs w:val="21"/>
          <w:highlight w:val="none"/>
        </w:rPr>
      </w:pPr>
      <w:r>
        <w:rPr>
          <w:rFonts w:ascii="Times New Roman" w:hAnsi="宋体" w:eastAsia="宋体" w:cs="Times New Roman"/>
          <w:szCs w:val="21"/>
          <w:highlight w:val="none"/>
        </w:rPr>
        <w:t>本合同因下列原因而终止：</w:t>
      </w:r>
    </w:p>
    <w:p w14:paraId="129A0B0E">
      <w:pPr>
        <w:widowControl/>
        <w:spacing w:line="400" w:lineRule="exact"/>
        <w:ind w:firstLine="482"/>
        <w:jc w:val="left"/>
        <w:rPr>
          <w:rFonts w:ascii="Times New Roman" w:hAnsi="Times New Roman" w:eastAsia="宋体" w:cs="Times New Roman"/>
          <w:b/>
          <w:bCs/>
          <w:szCs w:val="21"/>
          <w:highlight w:val="none"/>
          <w:u w:val="single"/>
        </w:rPr>
      </w:pPr>
      <w:r>
        <w:rPr>
          <w:rFonts w:ascii="Times New Roman" w:hAnsi="Times New Roman" w:eastAsia="宋体" w:cs="Times New Roman"/>
          <w:b/>
          <w:bCs/>
          <w:szCs w:val="21"/>
          <w:highlight w:val="none"/>
          <w:u w:val="single"/>
        </w:rPr>
        <w:t>(1)</w:t>
      </w:r>
      <w:r>
        <w:rPr>
          <w:rFonts w:ascii="Times New Roman" w:hAnsi="宋体" w:eastAsia="宋体" w:cs="Times New Roman"/>
          <w:b/>
          <w:bCs/>
          <w:szCs w:val="21"/>
          <w:highlight w:val="none"/>
          <w:u w:val="single"/>
        </w:rPr>
        <w:t>本合同正常履行完毕；</w:t>
      </w:r>
    </w:p>
    <w:p w14:paraId="010CB809">
      <w:pPr>
        <w:widowControl/>
        <w:spacing w:line="400" w:lineRule="exact"/>
        <w:ind w:firstLine="482"/>
        <w:jc w:val="left"/>
        <w:rPr>
          <w:rFonts w:ascii="Times New Roman" w:hAnsi="Times New Roman" w:eastAsia="宋体" w:cs="Times New Roman"/>
          <w:b/>
          <w:bCs/>
          <w:szCs w:val="21"/>
          <w:highlight w:val="none"/>
          <w:u w:val="single"/>
        </w:rPr>
      </w:pPr>
      <w:r>
        <w:rPr>
          <w:rFonts w:ascii="Times New Roman" w:hAnsi="Times New Roman" w:eastAsia="宋体" w:cs="Times New Roman"/>
          <w:b/>
          <w:bCs/>
          <w:szCs w:val="21"/>
          <w:highlight w:val="none"/>
          <w:u w:val="single"/>
        </w:rPr>
        <w:t>(2)</w:t>
      </w:r>
      <w:r>
        <w:rPr>
          <w:rFonts w:ascii="Times New Roman" w:hAnsi="宋体" w:eastAsia="宋体" w:cs="Times New Roman"/>
          <w:b/>
          <w:bCs/>
          <w:szCs w:val="21"/>
          <w:highlight w:val="none"/>
          <w:u w:val="single"/>
        </w:rPr>
        <w:t>因不可抗力导致本合同无法履行或履行不必要；</w:t>
      </w:r>
    </w:p>
    <w:p w14:paraId="5E2DEB60">
      <w:pPr>
        <w:widowControl/>
        <w:spacing w:line="400" w:lineRule="exact"/>
        <w:ind w:firstLine="482"/>
        <w:jc w:val="left"/>
        <w:rPr>
          <w:rFonts w:ascii="Times New Roman" w:hAnsi="Times New Roman" w:eastAsia="宋体" w:cs="Times New Roman"/>
          <w:b/>
          <w:bCs/>
          <w:szCs w:val="21"/>
          <w:highlight w:val="none"/>
          <w:u w:val="single"/>
        </w:rPr>
      </w:pPr>
      <w:r>
        <w:rPr>
          <w:rFonts w:ascii="Times New Roman" w:hAnsi="Times New Roman" w:eastAsia="宋体" w:cs="Times New Roman"/>
          <w:b/>
          <w:bCs/>
          <w:szCs w:val="21"/>
          <w:highlight w:val="none"/>
          <w:u w:val="single"/>
        </w:rPr>
        <w:t>(3)</w:t>
      </w:r>
      <w:r>
        <w:rPr>
          <w:rFonts w:ascii="Times New Roman" w:hAnsi="宋体" w:eastAsia="宋体" w:cs="Times New Roman"/>
          <w:b/>
          <w:bCs/>
          <w:szCs w:val="21"/>
          <w:highlight w:val="none"/>
          <w:u w:val="single"/>
        </w:rPr>
        <w:t>任何一方行使解除权解除本合同；</w:t>
      </w:r>
    </w:p>
    <w:p w14:paraId="0C141545">
      <w:pPr>
        <w:widowControl/>
        <w:spacing w:line="400" w:lineRule="exact"/>
        <w:ind w:firstLine="482"/>
        <w:jc w:val="left"/>
        <w:rPr>
          <w:rFonts w:ascii="Times New Roman" w:hAnsi="Times New Roman" w:eastAsia="宋体" w:cs="Times New Roman"/>
          <w:b/>
          <w:bCs/>
          <w:szCs w:val="21"/>
          <w:highlight w:val="none"/>
          <w:u w:val="single"/>
        </w:rPr>
      </w:pPr>
      <w:r>
        <w:rPr>
          <w:rFonts w:ascii="Times New Roman" w:hAnsi="Times New Roman" w:eastAsia="宋体" w:cs="Times New Roman"/>
          <w:b/>
          <w:bCs/>
          <w:szCs w:val="21"/>
          <w:highlight w:val="none"/>
          <w:u w:val="single"/>
        </w:rPr>
        <w:t>(4)</w:t>
      </w:r>
      <w:r>
        <w:rPr>
          <w:rFonts w:ascii="Times New Roman" w:hAnsi="宋体" w:eastAsia="宋体" w:cs="Times New Roman"/>
          <w:b/>
          <w:bCs/>
          <w:szCs w:val="21"/>
          <w:highlight w:val="none"/>
          <w:u w:val="single"/>
        </w:rPr>
        <w:t>合同的继续履行将损害国家利益和社会公共利益。</w:t>
      </w:r>
    </w:p>
    <w:p w14:paraId="12EDB5A7">
      <w:pPr>
        <w:widowControl/>
        <w:spacing w:line="400" w:lineRule="exact"/>
        <w:ind w:firstLine="480"/>
        <w:jc w:val="left"/>
        <w:rPr>
          <w:rFonts w:ascii="Times New Roman" w:hAnsi="Times New Roman" w:eastAsia="宋体" w:cs="Times New Roman"/>
          <w:szCs w:val="21"/>
          <w:highlight w:val="none"/>
        </w:rPr>
      </w:pPr>
      <w:r>
        <w:rPr>
          <w:rFonts w:ascii="Times New Roman" w:hAnsi="宋体" w:eastAsia="宋体" w:cs="Times New Roman"/>
          <w:szCs w:val="21"/>
          <w:highlight w:val="none"/>
        </w:rPr>
        <w:t>除上述情形外，甲乙双方不得擅自终止合同。</w:t>
      </w:r>
    </w:p>
    <w:p w14:paraId="5EAE419B">
      <w:pPr>
        <w:widowControl/>
        <w:spacing w:line="400" w:lineRule="exact"/>
        <w:jc w:val="left"/>
        <w:rPr>
          <w:rFonts w:ascii="Times New Roman" w:hAnsi="Times New Roman" w:eastAsia="宋体" w:cs="Times New Roman"/>
          <w:bCs/>
          <w:szCs w:val="21"/>
          <w:highlight w:val="none"/>
          <w:lang w:val="zh-CN"/>
        </w:rPr>
      </w:pPr>
      <w:r>
        <w:rPr>
          <w:rFonts w:ascii="Times New Roman" w:hAnsi="宋体" w:eastAsia="宋体" w:cs="Times New Roman"/>
          <w:b/>
          <w:bCs/>
          <w:szCs w:val="21"/>
          <w:highlight w:val="none"/>
          <w:lang w:val="zh-CN"/>
        </w:rPr>
        <w:t>第十二条</w:t>
      </w:r>
      <w:r>
        <w:rPr>
          <w:rFonts w:ascii="Times New Roman" w:hAnsi="宋体" w:eastAsia="宋体" w:cs="Times New Roman"/>
          <w:bCs/>
          <w:szCs w:val="21"/>
          <w:highlight w:val="none"/>
          <w:lang w:val="zh-CN"/>
        </w:rPr>
        <w:t>　争议的解决</w:t>
      </w:r>
    </w:p>
    <w:p w14:paraId="007576A8">
      <w:pPr>
        <w:widowControl/>
        <w:spacing w:line="400" w:lineRule="exact"/>
        <w:ind w:firstLine="480"/>
        <w:jc w:val="lef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、因履行本合同引起的或与本合同有关的争议，甲、乙双方应首先通过友好协商解决，如果协商不能解决争议，则采取以下第（</w:t>
      </w: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）种方式解决争议：</w:t>
      </w:r>
    </w:p>
    <w:p w14:paraId="5A5B2E47">
      <w:pPr>
        <w:widowControl/>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）向甲方所在地有管辖权的人民法院提起诉讼；</w:t>
      </w:r>
    </w:p>
    <w:p w14:paraId="27BF8DA2">
      <w:pPr>
        <w:widowControl/>
        <w:spacing w:line="400" w:lineRule="exact"/>
        <w:ind w:firstLine="480"/>
        <w:jc w:val="lef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w:t>
      </w: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）向甲方所在地仲裁委员会按其仲裁规则申请仲裁。</w:t>
      </w:r>
    </w:p>
    <w:p w14:paraId="6F06C8AB">
      <w:pPr>
        <w:widowControl/>
        <w:spacing w:line="400" w:lineRule="exact"/>
        <w:ind w:firstLine="420"/>
        <w:jc w:val="lef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、在仲裁期间，本合同应继续履行。</w:t>
      </w:r>
    </w:p>
    <w:p w14:paraId="6F449368">
      <w:pPr>
        <w:widowControl/>
        <w:spacing w:line="400" w:lineRule="exact"/>
        <w:jc w:val="left"/>
        <w:rPr>
          <w:rFonts w:ascii="Times New Roman" w:hAnsi="Times New Roman" w:eastAsia="宋体" w:cs="Times New Roman"/>
          <w:bCs/>
          <w:szCs w:val="21"/>
          <w:highlight w:val="none"/>
          <w:lang w:val="zh-CN"/>
        </w:rPr>
      </w:pPr>
      <w:r>
        <w:rPr>
          <w:rFonts w:ascii="Times New Roman" w:hAnsi="宋体" w:eastAsia="宋体" w:cs="Times New Roman"/>
          <w:b/>
          <w:bCs/>
          <w:szCs w:val="21"/>
          <w:highlight w:val="none"/>
          <w:lang w:val="zh-CN"/>
        </w:rPr>
        <w:t>第十三条</w:t>
      </w:r>
      <w:r>
        <w:rPr>
          <w:rFonts w:ascii="Times New Roman" w:hAnsi="宋体" w:eastAsia="宋体" w:cs="Times New Roman"/>
          <w:bCs/>
          <w:szCs w:val="21"/>
          <w:highlight w:val="none"/>
          <w:lang w:val="zh-CN"/>
        </w:rPr>
        <w:t>　合同生效及其他</w:t>
      </w:r>
    </w:p>
    <w:p w14:paraId="0533B4EE">
      <w:pPr>
        <w:widowControl/>
        <w:spacing w:line="400" w:lineRule="exact"/>
        <w:ind w:firstLine="420"/>
        <w:jc w:val="left"/>
        <w:rPr>
          <w:rFonts w:ascii="Times New Roman" w:hAnsi="Times New Roman" w:eastAsia="宋体" w:cs="Times New Roman"/>
          <w:szCs w:val="21"/>
          <w:highlight w:val="none"/>
        </w:rPr>
      </w:pPr>
      <w:r>
        <w:rPr>
          <w:rFonts w:ascii="Times New Roman" w:hAnsi="Times New Roman" w:eastAsia="宋体" w:cs="Times New Roman"/>
          <w:szCs w:val="21"/>
          <w:highlight w:val="none"/>
          <w:lang w:val="zh-CN"/>
        </w:rPr>
        <w:t>1</w:t>
      </w:r>
      <w:r>
        <w:rPr>
          <w:rFonts w:ascii="Times New Roman" w:hAnsi="宋体" w:eastAsia="宋体" w:cs="Times New Roman"/>
          <w:szCs w:val="21"/>
          <w:highlight w:val="none"/>
          <w:lang w:val="zh-CN"/>
        </w:rPr>
        <w:t>、</w:t>
      </w:r>
      <w:r>
        <w:rPr>
          <w:rFonts w:ascii="Times New Roman" w:hAnsi="宋体" w:eastAsia="宋体" w:cs="Times New Roman"/>
          <w:szCs w:val="21"/>
          <w:highlight w:val="none"/>
        </w:rPr>
        <w:t>本合同由甲乙双方签字、盖章后生效。</w:t>
      </w:r>
    </w:p>
    <w:p w14:paraId="7077C6FE">
      <w:pPr>
        <w:widowControl/>
        <w:spacing w:line="400" w:lineRule="exact"/>
        <w:ind w:firstLine="420"/>
        <w:jc w:val="lef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2</w:t>
      </w:r>
      <w:r>
        <w:rPr>
          <w:rFonts w:ascii="Times New Roman" w:hAnsi="宋体" w:eastAsia="宋体" w:cs="Times New Roman"/>
          <w:szCs w:val="21"/>
          <w:highlight w:val="none"/>
          <w:lang w:val="zh-CN"/>
        </w:rPr>
        <w:t>、本合同一式伍份，甲方、乙方各执贰份，代理机构执壹份。</w:t>
      </w:r>
    </w:p>
    <w:p w14:paraId="289AB490">
      <w:pPr>
        <w:widowControl/>
        <w:spacing w:line="400" w:lineRule="exact"/>
        <w:ind w:firstLine="420"/>
        <w:jc w:val="left"/>
        <w:rPr>
          <w:rFonts w:ascii="Times New Roman" w:hAnsi="Times New Roman" w:eastAsia="宋体" w:cs="Times New Roman"/>
          <w:szCs w:val="21"/>
          <w:highlight w:val="none"/>
          <w:lang w:val="zh-CN"/>
        </w:rPr>
      </w:pPr>
      <w:r>
        <w:rPr>
          <w:rFonts w:ascii="Times New Roman" w:hAnsi="Times New Roman" w:eastAsia="宋体" w:cs="Times New Roman"/>
          <w:szCs w:val="21"/>
          <w:highlight w:val="none"/>
          <w:lang w:val="zh-CN"/>
        </w:rPr>
        <w:t>3</w:t>
      </w:r>
      <w:r>
        <w:rPr>
          <w:rFonts w:ascii="Times New Roman" w:hAnsi="宋体" w:eastAsia="宋体" w:cs="Times New Roman"/>
          <w:szCs w:val="21"/>
          <w:highlight w:val="none"/>
          <w:lang w:val="zh-CN"/>
        </w:rPr>
        <w:t>、本合同应按照中华人民共和国的现行法律进行解释。</w:t>
      </w:r>
    </w:p>
    <w:p w14:paraId="2AEC9103">
      <w:pPr>
        <w:widowControl/>
        <w:spacing w:line="400" w:lineRule="exact"/>
        <w:ind w:firstLine="420"/>
        <w:jc w:val="left"/>
        <w:rPr>
          <w:rFonts w:ascii="Times New Roman" w:hAnsi="Times New Roman" w:eastAsia="宋体" w:cs="Times New Roman"/>
          <w:szCs w:val="21"/>
          <w:highlight w:val="none"/>
          <w:lang w:val="zh-CN"/>
        </w:rPr>
      </w:pPr>
    </w:p>
    <w:tbl>
      <w:tblPr>
        <w:tblStyle w:val="32"/>
        <w:tblW w:w="9360" w:type="dxa"/>
        <w:jc w:val="center"/>
        <w:tblLayout w:type="fixed"/>
        <w:tblCellMar>
          <w:top w:w="0" w:type="dxa"/>
          <w:left w:w="108" w:type="dxa"/>
          <w:bottom w:w="0" w:type="dxa"/>
          <w:right w:w="108" w:type="dxa"/>
        </w:tblCellMar>
      </w:tblPr>
      <w:tblGrid>
        <w:gridCol w:w="4538"/>
        <w:gridCol w:w="284"/>
        <w:gridCol w:w="4538"/>
      </w:tblGrid>
      <w:tr w14:paraId="6196261E">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1A242E3A">
            <w:pPr>
              <w:spacing w:line="400" w:lineRule="exact"/>
              <w:rPr>
                <w:rFonts w:ascii="Times New Roman" w:hAnsi="Times New Roman" w:eastAsia="宋体" w:cs="Times New Roman"/>
                <w:bCs/>
                <w:szCs w:val="21"/>
                <w:highlight w:val="none"/>
                <w:u w:val="single"/>
              </w:rPr>
            </w:pPr>
            <w:r>
              <w:rPr>
                <w:rFonts w:ascii="Times New Roman" w:hAnsi="宋体" w:eastAsia="宋体" w:cs="Times New Roman"/>
                <w:szCs w:val="21"/>
                <w:highlight w:val="none"/>
                <w:lang w:val="zh-CN"/>
              </w:rPr>
              <w:t>发包人：</w:t>
            </w:r>
            <w:r>
              <w:rPr>
                <w:rFonts w:ascii="Times New Roman" w:hAnsi="宋体" w:eastAsia="宋体" w:cs="Times New Roman"/>
                <w:szCs w:val="21"/>
                <w:highlight w:val="none"/>
              </w:rPr>
              <w:t>（</w:t>
            </w:r>
            <w:r>
              <w:rPr>
                <w:rFonts w:ascii="Times New Roman" w:hAnsi="宋体" w:eastAsia="宋体" w:cs="Times New Roman"/>
                <w:szCs w:val="21"/>
                <w:highlight w:val="none"/>
                <w:lang w:val="zh-CN"/>
              </w:rPr>
              <w:t>公章</w:t>
            </w:r>
            <w:r>
              <w:rPr>
                <w:rFonts w:ascii="Times New Roman" w:hAnsi="宋体" w:eastAsia="宋体" w:cs="Times New Roman"/>
                <w:szCs w:val="21"/>
                <w:highlight w:val="none"/>
              </w:rPr>
              <w:t>）</w:t>
            </w:r>
          </w:p>
        </w:tc>
        <w:tc>
          <w:tcPr>
            <w:tcW w:w="284" w:type="dxa"/>
            <w:tcBorders>
              <w:top w:val="nil"/>
              <w:left w:val="nil"/>
              <w:bottom w:val="nil"/>
              <w:right w:val="nil"/>
            </w:tcBorders>
            <w:noWrap/>
          </w:tcPr>
          <w:p w14:paraId="4C4847CC">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17E96FB5">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lang w:val="zh-CN"/>
              </w:rPr>
              <w:t>承包人：（公章）</w:t>
            </w:r>
          </w:p>
        </w:tc>
      </w:tr>
      <w:tr w14:paraId="5EFD5CBF">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769F92D2">
            <w:pPr>
              <w:spacing w:line="400" w:lineRule="exact"/>
              <w:rPr>
                <w:rFonts w:ascii="Times New Roman" w:hAnsi="Times New Roman" w:eastAsia="宋体" w:cs="Times New Roman"/>
                <w:szCs w:val="21"/>
                <w:highlight w:val="none"/>
              </w:rPr>
            </w:pPr>
            <w:r>
              <w:rPr>
                <w:rFonts w:ascii="Times New Roman" w:hAnsi="宋体" w:eastAsia="宋体" w:cs="Times New Roman"/>
                <w:bCs/>
                <w:szCs w:val="21"/>
                <w:highlight w:val="none"/>
              </w:rPr>
              <w:t>地址：</w:t>
            </w:r>
          </w:p>
        </w:tc>
        <w:tc>
          <w:tcPr>
            <w:tcW w:w="284" w:type="dxa"/>
            <w:tcBorders>
              <w:top w:val="nil"/>
              <w:left w:val="nil"/>
              <w:bottom w:val="nil"/>
              <w:right w:val="nil"/>
            </w:tcBorders>
            <w:noWrap/>
          </w:tcPr>
          <w:p w14:paraId="5FD42E09">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63342238">
            <w:pPr>
              <w:spacing w:line="400" w:lineRule="exact"/>
              <w:rPr>
                <w:rFonts w:ascii="Times New Roman" w:hAnsi="Times New Roman" w:eastAsia="宋体" w:cs="Times New Roman"/>
                <w:szCs w:val="21"/>
                <w:highlight w:val="none"/>
              </w:rPr>
            </w:pPr>
            <w:r>
              <w:rPr>
                <w:rFonts w:ascii="Times New Roman" w:hAnsi="宋体" w:eastAsia="宋体" w:cs="Times New Roman"/>
                <w:bCs/>
                <w:szCs w:val="21"/>
                <w:highlight w:val="none"/>
              </w:rPr>
              <w:t>地址：</w:t>
            </w:r>
          </w:p>
        </w:tc>
      </w:tr>
      <w:tr w14:paraId="2F5A14CB">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020A7855">
            <w:pPr>
              <w:spacing w:line="400" w:lineRule="exac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法定（授权）代表人（签字）：</w:t>
            </w:r>
          </w:p>
          <w:p w14:paraId="441CA412">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rPr>
              <w:t>联系电话：</w:t>
            </w:r>
          </w:p>
        </w:tc>
        <w:tc>
          <w:tcPr>
            <w:tcW w:w="284" w:type="dxa"/>
            <w:tcBorders>
              <w:top w:val="nil"/>
              <w:left w:val="nil"/>
              <w:bottom w:val="nil"/>
              <w:right w:val="nil"/>
            </w:tcBorders>
            <w:noWrap/>
          </w:tcPr>
          <w:p w14:paraId="68D7135C">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51535A41">
            <w:pPr>
              <w:spacing w:line="400" w:lineRule="exac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法定（授权）代表人（签字）：</w:t>
            </w:r>
          </w:p>
          <w:p w14:paraId="27FCBC63">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rPr>
              <w:t>联系电话：</w:t>
            </w:r>
          </w:p>
        </w:tc>
      </w:tr>
      <w:tr w14:paraId="7DE046EB">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38465212">
            <w:pPr>
              <w:spacing w:line="400" w:lineRule="exact"/>
              <w:jc w:val="right"/>
              <w:rPr>
                <w:rFonts w:ascii="Times New Roman" w:hAnsi="Times New Roman" w:eastAsia="宋体" w:cs="Times New Roman"/>
                <w:szCs w:val="21"/>
                <w:highlight w:val="none"/>
              </w:rPr>
            </w:pP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年</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月</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日</w:t>
            </w:r>
          </w:p>
        </w:tc>
        <w:tc>
          <w:tcPr>
            <w:tcW w:w="284" w:type="dxa"/>
            <w:tcBorders>
              <w:top w:val="nil"/>
              <w:left w:val="nil"/>
              <w:bottom w:val="nil"/>
              <w:right w:val="nil"/>
            </w:tcBorders>
            <w:noWrap/>
          </w:tcPr>
          <w:p w14:paraId="27C94E09">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7865808F">
            <w:pPr>
              <w:spacing w:line="400" w:lineRule="exact"/>
              <w:jc w:val="right"/>
              <w:rPr>
                <w:rFonts w:ascii="Times New Roman" w:hAnsi="Times New Roman" w:eastAsia="宋体" w:cs="Times New Roman"/>
                <w:szCs w:val="21"/>
                <w:highlight w:val="none"/>
              </w:rPr>
            </w:pP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年</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月</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日</w:t>
            </w:r>
          </w:p>
        </w:tc>
      </w:tr>
    </w:tbl>
    <w:p w14:paraId="31C2D90E">
      <w:pPr>
        <w:widowControl/>
        <w:spacing w:line="360" w:lineRule="auto"/>
        <w:jc w:val="left"/>
        <w:rPr>
          <w:rFonts w:ascii="Times New Roman" w:hAnsi="Times New Roman" w:eastAsia="宋体" w:cs="Times New Roman"/>
          <w:bCs/>
          <w:sz w:val="24"/>
          <w:highlight w:val="none"/>
        </w:rPr>
      </w:pPr>
    </w:p>
    <w:p w14:paraId="5E36C0F4">
      <w:pPr>
        <w:widowControl/>
        <w:spacing w:line="360" w:lineRule="auto"/>
        <w:jc w:val="left"/>
        <w:rPr>
          <w:rFonts w:ascii="Times New Roman" w:hAnsi="Times New Roman" w:eastAsia="宋体" w:cs="Times New Roman"/>
          <w:bCs/>
          <w:sz w:val="24"/>
          <w:highlight w:val="none"/>
        </w:rPr>
      </w:pPr>
    </w:p>
    <w:p w14:paraId="7A1B8B43">
      <w:pPr>
        <w:widowControl/>
        <w:spacing w:line="360" w:lineRule="auto"/>
        <w:jc w:val="left"/>
        <w:rPr>
          <w:rFonts w:ascii="Times New Roman" w:hAnsi="Times New Roman" w:eastAsia="宋体" w:cs="Times New Roman"/>
          <w:bCs/>
          <w:sz w:val="24"/>
          <w:highlight w:val="none"/>
        </w:rPr>
      </w:pPr>
    </w:p>
    <w:p w14:paraId="08B266A0">
      <w:pPr>
        <w:widowControl/>
        <w:spacing w:line="360" w:lineRule="auto"/>
        <w:jc w:val="left"/>
        <w:rPr>
          <w:rFonts w:ascii="Times New Roman" w:hAnsi="Times New Roman" w:eastAsia="宋体" w:cs="Times New Roman"/>
          <w:bCs/>
          <w:sz w:val="24"/>
          <w:highlight w:val="none"/>
        </w:rPr>
      </w:pPr>
    </w:p>
    <w:p w14:paraId="6651CDF0">
      <w:pPr>
        <w:widowControl/>
        <w:spacing w:line="360" w:lineRule="auto"/>
        <w:jc w:val="left"/>
        <w:rPr>
          <w:rFonts w:ascii="Times New Roman" w:hAnsi="Times New Roman" w:eastAsia="宋体" w:cs="Times New Roman"/>
          <w:bCs/>
          <w:sz w:val="24"/>
          <w:highlight w:val="none"/>
        </w:rPr>
      </w:pPr>
    </w:p>
    <w:p w14:paraId="182ECA04">
      <w:pPr>
        <w:widowControl/>
        <w:spacing w:line="360" w:lineRule="auto"/>
        <w:jc w:val="left"/>
        <w:rPr>
          <w:rFonts w:ascii="Times New Roman" w:hAnsi="Times New Roman" w:eastAsia="宋体" w:cs="Times New Roman"/>
          <w:bCs/>
          <w:sz w:val="24"/>
          <w:highlight w:val="none"/>
        </w:rPr>
      </w:pPr>
    </w:p>
    <w:p w14:paraId="6D2B319D">
      <w:pPr>
        <w:widowControl/>
        <w:spacing w:line="360" w:lineRule="auto"/>
        <w:jc w:val="left"/>
        <w:rPr>
          <w:rFonts w:ascii="Times New Roman" w:hAnsi="Times New Roman" w:eastAsia="宋体" w:cs="Times New Roman"/>
          <w:bCs/>
          <w:sz w:val="24"/>
          <w:highlight w:val="none"/>
        </w:rPr>
      </w:pPr>
    </w:p>
    <w:p w14:paraId="418B1B89">
      <w:pPr>
        <w:widowControl/>
        <w:spacing w:line="360" w:lineRule="auto"/>
        <w:jc w:val="left"/>
        <w:rPr>
          <w:rFonts w:ascii="Times New Roman" w:hAnsi="Times New Roman" w:eastAsia="宋体" w:cs="Times New Roman"/>
          <w:bCs/>
          <w:sz w:val="24"/>
          <w:highlight w:val="none"/>
        </w:rPr>
      </w:pPr>
    </w:p>
    <w:p w14:paraId="2CAD164E">
      <w:pPr>
        <w:widowControl/>
        <w:spacing w:line="360" w:lineRule="auto"/>
        <w:jc w:val="left"/>
        <w:rPr>
          <w:rFonts w:ascii="Times New Roman" w:hAnsi="Times New Roman" w:eastAsia="宋体" w:cs="Times New Roman"/>
          <w:bCs/>
          <w:sz w:val="24"/>
          <w:highlight w:val="none"/>
        </w:rPr>
      </w:pPr>
    </w:p>
    <w:p w14:paraId="61965A44">
      <w:pPr>
        <w:widowControl/>
        <w:spacing w:line="360" w:lineRule="auto"/>
        <w:jc w:val="left"/>
        <w:rPr>
          <w:rFonts w:ascii="Times New Roman" w:hAnsi="Times New Roman" w:eastAsia="宋体" w:cs="Times New Roman"/>
          <w:bCs/>
          <w:sz w:val="24"/>
          <w:highlight w:val="none"/>
        </w:rPr>
      </w:pPr>
    </w:p>
    <w:p w14:paraId="359BE91B">
      <w:pPr>
        <w:widowControl/>
        <w:spacing w:line="360" w:lineRule="auto"/>
        <w:jc w:val="left"/>
        <w:rPr>
          <w:rFonts w:ascii="Times New Roman" w:hAnsi="Times New Roman" w:eastAsia="宋体" w:cs="Times New Roman"/>
          <w:bCs/>
          <w:sz w:val="24"/>
          <w:highlight w:val="none"/>
        </w:rPr>
      </w:pPr>
    </w:p>
    <w:p w14:paraId="1B7E95A8">
      <w:pPr>
        <w:widowControl/>
        <w:spacing w:line="360" w:lineRule="auto"/>
        <w:jc w:val="left"/>
        <w:rPr>
          <w:rFonts w:ascii="Times New Roman" w:hAnsi="Times New Roman" w:eastAsia="宋体" w:cs="Times New Roman"/>
          <w:bCs/>
          <w:sz w:val="24"/>
          <w:highlight w:val="none"/>
        </w:rPr>
      </w:pPr>
    </w:p>
    <w:p w14:paraId="5D6D14D1">
      <w:pPr>
        <w:widowControl/>
        <w:spacing w:line="360" w:lineRule="auto"/>
        <w:jc w:val="left"/>
        <w:rPr>
          <w:rFonts w:ascii="Times New Roman" w:hAnsi="Times New Roman" w:eastAsia="宋体" w:cs="Times New Roman"/>
          <w:bCs/>
          <w:sz w:val="24"/>
          <w:highlight w:val="none"/>
        </w:rPr>
      </w:pPr>
    </w:p>
    <w:p w14:paraId="2835DF98">
      <w:pPr>
        <w:widowControl/>
        <w:spacing w:line="360" w:lineRule="auto"/>
        <w:jc w:val="left"/>
        <w:rPr>
          <w:rFonts w:ascii="Times New Roman" w:hAnsi="Times New Roman" w:eastAsia="宋体" w:cs="Times New Roman"/>
          <w:bCs/>
          <w:sz w:val="24"/>
          <w:highlight w:val="none"/>
        </w:rPr>
      </w:pPr>
    </w:p>
    <w:p w14:paraId="7D36C18A">
      <w:pPr>
        <w:widowControl/>
        <w:spacing w:line="360" w:lineRule="auto"/>
        <w:jc w:val="left"/>
        <w:rPr>
          <w:rFonts w:ascii="Times New Roman" w:hAnsi="Times New Roman" w:eastAsia="宋体" w:cs="Times New Roman"/>
          <w:bCs/>
          <w:sz w:val="24"/>
          <w:highlight w:val="none"/>
        </w:rPr>
      </w:pPr>
    </w:p>
    <w:p w14:paraId="59AE6C57">
      <w:pPr>
        <w:widowControl/>
        <w:spacing w:line="360" w:lineRule="auto"/>
        <w:jc w:val="left"/>
        <w:rPr>
          <w:rFonts w:ascii="Times New Roman" w:hAnsi="Times New Roman" w:eastAsia="宋体" w:cs="Times New Roman"/>
          <w:bCs/>
          <w:sz w:val="24"/>
          <w:highlight w:val="none"/>
        </w:rPr>
      </w:pPr>
    </w:p>
    <w:p w14:paraId="2035D31C">
      <w:pPr>
        <w:widowControl/>
        <w:spacing w:line="360" w:lineRule="auto"/>
        <w:jc w:val="left"/>
        <w:rPr>
          <w:rFonts w:ascii="Times New Roman" w:hAnsi="Times New Roman" w:eastAsia="宋体" w:cs="Times New Roman"/>
          <w:bCs/>
          <w:sz w:val="24"/>
          <w:highlight w:val="none"/>
        </w:rPr>
      </w:pPr>
    </w:p>
    <w:p w14:paraId="161C5DBB">
      <w:pPr>
        <w:widowControl/>
        <w:spacing w:line="360" w:lineRule="auto"/>
        <w:jc w:val="left"/>
        <w:rPr>
          <w:rFonts w:ascii="Times New Roman" w:hAnsi="Times New Roman" w:eastAsia="宋体" w:cs="Times New Roman"/>
          <w:bCs/>
          <w:sz w:val="24"/>
          <w:highlight w:val="none"/>
        </w:rPr>
      </w:pPr>
    </w:p>
    <w:p w14:paraId="522F60DD">
      <w:pPr>
        <w:spacing w:line="360" w:lineRule="auto"/>
        <w:rPr>
          <w:rFonts w:ascii="Times New Roman" w:hAnsi="Times New Roman" w:eastAsia="宋体" w:cs="Times New Roman"/>
          <w:highlight w:val="none"/>
        </w:rPr>
      </w:pPr>
      <w:r>
        <w:rPr>
          <w:rFonts w:ascii="Times New Roman" w:hAnsi="宋体" w:eastAsia="宋体" w:cs="Times New Roman"/>
          <w:highlight w:val="none"/>
        </w:rPr>
        <w:t>附件</w:t>
      </w:r>
      <w:r>
        <w:rPr>
          <w:rFonts w:ascii="Times New Roman" w:hAnsi="Times New Roman" w:eastAsia="宋体" w:cs="Times New Roman"/>
          <w:highlight w:val="none"/>
        </w:rPr>
        <w:t>1</w:t>
      </w:r>
      <w:r>
        <w:rPr>
          <w:rFonts w:ascii="Times New Roman" w:hAnsi="宋体" w:eastAsia="宋体" w:cs="Times New Roman"/>
          <w:highlight w:val="none"/>
        </w:rPr>
        <w:t>：廉政合同</w:t>
      </w:r>
    </w:p>
    <w:p w14:paraId="202AE294">
      <w:pPr>
        <w:spacing w:line="36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发包人（全称）：</w:t>
      </w:r>
      <w:r>
        <w:rPr>
          <w:rFonts w:ascii="Times New Roman" w:hAnsi="宋体" w:eastAsia="宋体" w:cs="Times New Roman"/>
          <w:highlight w:val="none"/>
          <w:u w:val="single"/>
        </w:rPr>
        <w:t>江苏中煤地质工程研究院有限公司</w:t>
      </w:r>
    </w:p>
    <w:p w14:paraId="0FA69B7D">
      <w:pPr>
        <w:spacing w:line="360" w:lineRule="auto"/>
        <w:rPr>
          <w:rFonts w:ascii="Times New Roman" w:hAnsi="Times New Roman" w:eastAsia="宋体" w:cs="Times New Roman"/>
          <w:highlight w:val="none"/>
        </w:rPr>
      </w:pPr>
      <w:r>
        <w:rPr>
          <w:rFonts w:ascii="Times New Roman" w:hAnsi="宋体" w:eastAsia="宋体" w:cs="Times New Roman"/>
          <w:highlight w:val="none"/>
        </w:rPr>
        <w:t>　　承包人（全称）：</w:t>
      </w:r>
    </w:p>
    <w:p w14:paraId="59A38246">
      <w:pPr>
        <w:spacing w:line="400" w:lineRule="exact"/>
        <w:ind w:firstLine="420" w:firstLineChars="200"/>
        <w:rPr>
          <w:rFonts w:ascii="Times New Roman" w:hAnsi="Times New Roman" w:eastAsia="宋体" w:cs="Times New Roman"/>
          <w:highlight w:val="none"/>
        </w:rPr>
      </w:pPr>
      <w:r>
        <w:rPr>
          <w:rFonts w:ascii="Times New Roman" w:hAnsi="宋体" w:eastAsia="宋体" w:cs="Times New Roman"/>
          <w:highlight w:val="none"/>
        </w:rPr>
        <w:t>为贯彻落实党中央、国务院《关于实行党风廉政建设责任制的规定》，进一步加强工程建设中的党风廉政建设，保证常州市武进区洛阳镇工业集中区管网排查辅助工作分包建设优质、高效、有序地进行，经双方协商一致，自愿签订以下廉政合同。</w:t>
      </w:r>
    </w:p>
    <w:p w14:paraId="53E94E1F">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一、甲乙双方的权利和义务</w:t>
      </w:r>
    </w:p>
    <w:p w14:paraId="732AF558">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1.</w:t>
      </w:r>
      <w:r>
        <w:rPr>
          <w:rFonts w:ascii="Times New Roman" w:hAnsi="宋体" w:eastAsia="宋体" w:cs="Times New Roman"/>
          <w:highlight w:val="none"/>
        </w:rPr>
        <w:t>严格遵守党和国家有关法律法规及党风廉政建设各项规定。</w:t>
      </w:r>
    </w:p>
    <w:p w14:paraId="1EABDEEF">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2.</w:t>
      </w:r>
      <w:r>
        <w:rPr>
          <w:rFonts w:ascii="Times New Roman" w:hAnsi="宋体" w:eastAsia="宋体" w:cs="Times New Roman"/>
          <w:highlight w:val="none"/>
        </w:rPr>
        <w:t>严格执行常州市武进区洛阳镇工业集中区管网排查辅助工作分包（施工合同）各项规定，自觉按合同办事。</w:t>
      </w:r>
    </w:p>
    <w:p w14:paraId="5947D876">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 xml:space="preserve">    3.</w:t>
      </w:r>
      <w:r>
        <w:rPr>
          <w:rFonts w:ascii="Times New Roman" w:hAnsi="宋体" w:eastAsia="宋体" w:cs="Times New Roman"/>
          <w:highlight w:val="none"/>
        </w:rPr>
        <w:t>双方的业务活动坚持公开、公正、公平、诚信的原则（除法律认定的商业秘密和合同文件另有规定之外），严禁损害国家和集体利益，违反工程建设管理规章制度。</w:t>
      </w:r>
    </w:p>
    <w:p w14:paraId="3047C9D1">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4.</w:t>
      </w:r>
      <w:r>
        <w:rPr>
          <w:rFonts w:ascii="Times New Roman" w:hAnsi="宋体" w:eastAsia="宋体" w:cs="Times New Roman"/>
          <w:highlight w:val="none"/>
        </w:rPr>
        <w:t>建立健全党风廉政建设各项制度，开展党风廉政建设宣传教育，设立廉政告示牌，公布举报电话，加强对本方工作人员的监督检查。</w:t>
      </w:r>
    </w:p>
    <w:p w14:paraId="30CB9920">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5.</w:t>
      </w:r>
      <w:r>
        <w:rPr>
          <w:rFonts w:ascii="Times New Roman" w:hAnsi="宋体" w:eastAsia="宋体" w:cs="Times New Roman"/>
          <w:highlight w:val="none"/>
        </w:rPr>
        <w:t>发现对方在业务活动中有违反廉政规定和本合同约定的行为时，有及时提醒和督促对方纠正的权利和义务，并严肃查处本方工作人员的违纪行为。</w:t>
      </w:r>
    </w:p>
    <w:p w14:paraId="2B6896A6">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6.</w:t>
      </w:r>
      <w:r>
        <w:rPr>
          <w:rFonts w:ascii="Times New Roman" w:hAnsi="宋体" w:eastAsia="宋体" w:cs="Times New Roman"/>
          <w:highlight w:val="none"/>
        </w:rPr>
        <w:t>发现对方在业务活动中有违反廉政规定和本合同约定的行为时，有权向对方主管部门或有关机关检举揭发。</w:t>
      </w:r>
    </w:p>
    <w:p w14:paraId="50DDEF52">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二、甲方在廉政建设方面的义务</w:t>
      </w:r>
    </w:p>
    <w:p w14:paraId="1DE3E8E4">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1.</w:t>
      </w:r>
      <w:r>
        <w:rPr>
          <w:rFonts w:ascii="Times New Roman" w:hAnsi="宋体" w:eastAsia="宋体" w:cs="Times New Roman"/>
          <w:highlight w:val="none"/>
        </w:rPr>
        <w:t>甲方工作人员不得指定需购物资设备的销售单位或部门。不得利用职权之便安排配偶、子女及有利害关系的人从事与本工程有关的材料设备供应、工程分包、劳务等经济活动。</w:t>
      </w:r>
    </w:p>
    <w:p w14:paraId="03043B65">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2.</w:t>
      </w:r>
      <w:r>
        <w:rPr>
          <w:rFonts w:ascii="Times New Roman" w:hAnsi="宋体" w:eastAsia="宋体" w:cs="Times New Roman"/>
          <w:highlight w:val="none"/>
        </w:rPr>
        <w:t>甲方及其工作人员不准索要或接受乙方的礼金，有价证券、支付凭证、贵重物品（价值高于人民币</w:t>
      </w:r>
      <w:r>
        <w:rPr>
          <w:rFonts w:ascii="Times New Roman" w:hAnsi="Times New Roman" w:eastAsia="宋体" w:cs="Times New Roman"/>
          <w:highlight w:val="none"/>
        </w:rPr>
        <w:t>200</w:t>
      </w:r>
      <w:r>
        <w:rPr>
          <w:rFonts w:ascii="Times New Roman" w:hAnsi="宋体" w:eastAsia="宋体" w:cs="Times New Roman"/>
          <w:highlight w:val="none"/>
        </w:rPr>
        <w:t>元）等财物。</w:t>
      </w:r>
    </w:p>
    <w:p w14:paraId="219F4998">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3.</w:t>
      </w:r>
      <w:r>
        <w:rPr>
          <w:rFonts w:ascii="Times New Roman" w:hAnsi="宋体" w:eastAsia="宋体" w:cs="Times New Roman"/>
          <w:highlight w:val="none"/>
        </w:rPr>
        <w:t>甲方及其工作人员不准在乙方报销应由甲方或个人支付的费用。</w:t>
      </w:r>
    </w:p>
    <w:p w14:paraId="0B4D60D6">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4.</w:t>
      </w:r>
      <w:r>
        <w:rPr>
          <w:rFonts w:ascii="Times New Roman" w:hAnsi="宋体" w:eastAsia="宋体" w:cs="Times New Roman"/>
          <w:highlight w:val="none"/>
        </w:rPr>
        <w:t>甲方工作人员不准参加乙方提供的宴请、娱乐活动，如工作需要参加的工作餐，标准不得高于每人</w:t>
      </w:r>
      <w:r>
        <w:rPr>
          <w:rFonts w:ascii="Times New Roman" w:hAnsi="Times New Roman" w:eastAsia="宋体" w:cs="Times New Roman"/>
          <w:highlight w:val="none"/>
        </w:rPr>
        <w:t>50</w:t>
      </w:r>
      <w:r>
        <w:rPr>
          <w:rFonts w:ascii="Times New Roman" w:hAnsi="宋体" w:eastAsia="宋体" w:cs="Times New Roman"/>
          <w:highlight w:val="none"/>
        </w:rPr>
        <w:t>元；不准要求乙方提供交通工具、通讯工具、办公用品等。</w:t>
      </w:r>
    </w:p>
    <w:p w14:paraId="76CCAA41">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5.</w:t>
      </w:r>
      <w:r>
        <w:rPr>
          <w:rFonts w:ascii="Times New Roman" w:hAnsi="宋体" w:eastAsia="宋体" w:cs="Times New Roman"/>
          <w:highlight w:val="none"/>
        </w:rPr>
        <w:t>甲方及其工作人员不准要求或者接受乙方为其住房装修、婚丧嫁娶、配偶、子女、亲友出国（境）旅游提供方便。</w:t>
      </w:r>
    </w:p>
    <w:p w14:paraId="452CCAA0">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6.</w:t>
      </w:r>
      <w:r>
        <w:rPr>
          <w:rFonts w:ascii="Times New Roman" w:hAnsi="宋体" w:eastAsia="宋体" w:cs="Times New Roman"/>
          <w:highlight w:val="none"/>
        </w:rPr>
        <w:t>甲方及其工作人员不准要求乙方为其配偶、子女及有利害关系的人员安排工作或劳务。</w:t>
      </w:r>
    </w:p>
    <w:p w14:paraId="09D7C51D">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7.</w:t>
      </w:r>
      <w:r>
        <w:rPr>
          <w:rFonts w:ascii="Times New Roman" w:hAnsi="宋体" w:eastAsia="宋体" w:cs="Times New Roman"/>
          <w:highlight w:val="none"/>
        </w:rPr>
        <w:t>甲方应根据工程建设进度，及时足额支付工程款，不得超进度拨付工程款；不得无正当理由拖延支付工程款，损害乙方利益，影响工程质量、进度和安全。</w:t>
      </w:r>
    </w:p>
    <w:p w14:paraId="568CAEE3">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8.</w:t>
      </w:r>
      <w:r>
        <w:rPr>
          <w:rFonts w:ascii="Times New Roman" w:hAnsi="宋体" w:eastAsia="宋体" w:cs="Times New Roman"/>
          <w:highlight w:val="none"/>
        </w:rPr>
        <w:t>工程设计变更必须认真履行有关程序和审批手续，不得利用变更设计损害国家或单位利益。</w:t>
      </w:r>
    </w:p>
    <w:p w14:paraId="0A98401C">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三、乙方在廉政建设方面义务</w:t>
      </w:r>
    </w:p>
    <w:p w14:paraId="0CA49B26">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1.</w:t>
      </w:r>
      <w:r>
        <w:rPr>
          <w:rFonts w:ascii="Times New Roman" w:hAnsi="宋体" w:eastAsia="宋体" w:cs="Times New Roman"/>
          <w:highlight w:val="none"/>
        </w:rPr>
        <w:t>乙方不准以任何形式向甲方及其工作人员馈赠礼金、礼品、有价证券、支付凭证、贵重物品等财物。</w:t>
      </w:r>
    </w:p>
    <w:p w14:paraId="160D7923">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2.</w:t>
      </w:r>
      <w:r>
        <w:rPr>
          <w:rFonts w:ascii="Times New Roman" w:hAnsi="宋体" w:eastAsia="宋体" w:cs="Times New Roman"/>
          <w:highlight w:val="none"/>
        </w:rPr>
        <w:t>乙方不准以任何名义为甲方及其工作人员报销应由甲方或个人支付的费用。</w:t>
      </w:r>
    </w:p>
    <w:p w14:paraId="2AB55001">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3.</w:t>
      </w:r>
      <w:r>
        <w:rPr>
          <w:rFonts w:ascii="Times New Roman" w:hAnsi="宋体" w:eastAsia="宋体" w:cs="Times New Roman"/>
          <w:highlight w:val="none"/>
        </w:rPr>
        <w:t>乙方不准以任何理由邀请甲方工作人员参加对承建的施工项目有影响的宴请、及娱乐活动；不准为其提供通讯工具、交通工具、办公用品等。</w:t>
      </w:r>
    </w:p>
    <w:p w14:paraId="35085CD2">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4.</w:t>
      </w:r>
      <w:r>
        <w:rPr>
          <w:rFonts w:ascii="Times New Roman" w:hAnsi="宋体" w:eastAsia="宋体" w:cs="Times New Roman"/>
          <w:highlight w:val="none"/>
        </w:rPr>
        <w:t>乙方不准为甲方工作人员住房装修、婚丧嫁娶、配偶、子女、亲友出国（境）旅游提供方便；不准为甲方工作人员的配偶、子女及有利害关系的人员安排工作或劳务。</w:t>
      </w:r>
    </w:p>
    <w:p w14:paraId="579B965C">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5.</w:t>
      </w:r>
      <w:r>
        <w:rPr>
          <w:rFonts w:ascii="Times New Roman" w:hAnsi="宋体" w:eastAsia="宋体" w:cs="Times New Roman"/>
          <w:highlight w:val="none"/>
        </w:rPr>
        <w:t>乙方不准违反规定将承建的施工项目分包或非法转包。</w:t>
      </w:r>
    </w:p>
    <w:p w14:paraId="19CEFDF1">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6.</w:t>
      </w:r>
      <w:r>
        <w:rPr>
          <w:rFonts w:ascii="Times New Roman" w:hAnsi="宋体" w:eastAsia="宋体" w:cs="Times New Roman"/>
          <w:highlight w:val="none"/>
        </w:rPr>
        <w:t>乙方及其工作人员不准与该工程的第三方单位串通，违反工程计量、资金支付、质量验评、工程审计、竣工验收等有关规定和程序，影响工程质量、进度、安全和投资。</w:t>
      </w:r>
    </w:p>
    <w:p w14:paraId="1F7BB052">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7.</w:t>
      </w:r>
      <w:r>
        <w:rPr>
          <w:rFonts w:ascii="Times New Roman" w:hAnsi="宋体" w:eastAsia="宋体" w:cs="Times New Roman"/>
          <w:highlight w:val="none"/>
        </w:rPr>
        <w:t>乙方应根据工程进度和工程款支付进度，及时足额兑付农民工工资等劳务人员报酬，不拖欠农民工工资，并建立有效的农民工工资支付制度，加强对农民工工资支付工作的管理。</w:t>
      </w:r>
    </w:p>
    <w:p w14:paraId="7413D925">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8.</w:t>
      </w:r>
      <w:r>
        <w:rPr>
          <w:rFonts w:ascii="Times New Roman" w:hAnsi="宋体" w:eastAsia="宋体" w:cs="Times New Roman"/>
          <w:highlight w:val="none"/>
        </w:rPr>
        <w:t>工程设计变更必须认真履行有关程序和审批手续，不得利用变更设计损害国家或单位利益。</w:t>
      </w:r>
    </w:p>
    <w:p w14:paraId="6F84BE62">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四、违约责任</w:t>
      </w:r>
    </w:p>
    <w:p w14:paraId="79754335">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1.</w:t>
      </w:r>
      <w:r>
        <w:rPr>
          <w:rFonts w:ascii="Times New Roman" w:hAnsi="宋体" w:eastAsia="宋体" w:cs="Times New Roman"/>
          <w:highlight w:val="none"/>
        </w:rPr>
        <w:t>甲方若违反本《廉政合同》有关规定行为的，涉嫌违规违纪人员由甲方主管部门依据有关规定查处，涉嫌违法人员移交司法部门处理。</w:t>
      </w:r>
    </w:p>
    <w:p w14:paraId="41B36142">
      <w:pPr>
        <w:spacing w:line="400" w:lineRule="exact"/>
        <w:ind w:firstLine="472" w:firstLineChars="225"/>
        <w:rPr>
          <w:rFonts w:ascii="Times New Roman" w:hAnsi="Times New Roman" w:eastAsia="宋体" w:cs="Times New Roman"/>
          <w:highlight w:val="none"/>
        </w:rPr>
      </w:pPr>
      <w:r>
        <w:rPr>
          <w:rFonts w:ascii="Times New Roman" w:hAnsi="Times New Roman" w:eastAsia="宋体" w:cs="Times New Roman"/>
          <w:highlight w:val="none"/>
        </w:rPr>
        <w:t>2.</w:t>
      </w:r>
      <w:r>
        <w:rPr>
          <w:rFonts w:ascii="Times New Roman" w:hAnsi="宋体" w:eastAsia="宋体" w:cs="Times New Roman"/>
          <w:highlight w:val="none"/>
        </w:rPr>
        <w:t>乙方若违法乱纪反本《廉政合同》有关规定的行为，按照南京市工程建设管理有关规定处理。</w:t>
      </w:r>
    </w:p>
    <w:p w14:paraId="6179A453">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五、督查单位</w:t>
      </w:r>
    </w:p>
    <w:p w14:paraId="62CDBAEF">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双方约定：自愿接受各级监察委对合同执行情况的监督检查，接受提出本合同规定范围内的裁定意见。</w:t>
      </w:r>
    </w:p>
    <w:p w14:paraId="4A2BFD3D">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六、检查方式</w:t>
      </w:r>
    </w:p>
    <w:p w14:paraId="720060D8">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本合同的履约情况由督查单位主持，甲乙双方共同派员参加，检查方式为座谈、问卷调查、查看资料、第三方审计（检测）或由各方约定的其他方式等。检查时间、次数、方式、检查结论和执行违约责任等由双方协商确定，如无法达成一致的，由督查单位依据事实裁定。</w:t>
      </w:r>
    </w:p>
    <w:p w14:paraId="4DE4A563">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七、其他条款</w:t>
      </w:r>
    </w:p>
    <w:p w14:paraId="0A52F242">
      <w:pPr>
        <w:spacing w:line="400" w:lineRule="exact"/>
        <w:ind w:firstLine="472" w:firstLineChars="225"/>
        <w:rPr>
          <w:rFonts w:ascii="Times New Roman" w:hAnsi="Times New Roman" w:eastAsia="宋体" w:cs="Times New Roman"/>
          <w:highlight w:val="none"/>
        </w:rPr>
      </w:pPr>
      <w:r>
        <w:rPr>
          <w:rFonts w:ascii="Times New Roman" w:hAnsi="宋体" w:eastAsia="宋体" w:cs="Times New Roman"/>
          <w:highlight w:val="none"/>
        </w:rPr>
        <w:t>八、本合同有效期为工程开工之日起至该合同段工程项目竣工验收后止。</w:t>
      </w:r>
    </w:p>
    <w:p w14:paraId="3FE7A892">
      <w:pPr>
        <w:spacing w:line="400" w:lineRule="exact"/>
        <w:rPr>
          <w:rFonts w:ascii="Times New Roman" w:hAnsi="Times New Roman" w:eastAsia="宋体" w:cs="Times New Roman"/>
          <w:highlight w:val="none"/>
        </w:rPr>
      </w:pPr>
    </w:p>
    <w:tbl>
      <w:tblPr>
        <w:tblStyle w:val="32"/>
        <w:tblW w:w="9360" w:type="dxa"/>
        <w:jc w:val="center"/>
        <w:tblLayout w:type="fixed"/>
        <w:tblCellMar>
          <w:top w:w="0" w:type="dxa"/>
          <w:left w:w="108" w:type="dxa"/>
          <w:bottom w:w="0" w:type="dxa"/>
          <w:right w:w="108" w:type="dxa"/>
        </w:tblCellMar>
      </w:tblPr>
      <w:tblGrid>
        <w:gridCol w:w="4538"/>
        <w:gridCol w:w="284"/>
        <w:gridCol w:w="4538"/>
      </w:tblGrid>
      <w:tr w14:paraId="56FD4775">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4181D26D">
            <w:pPr>
              <w:spacing w:line="400" w:lineRule="exact"/>
              <w:rPr>
                <w:rFonts w:ascii="Times New Roman" w:hAnsi="Times New Roman" w:eastAsia="宋体" w:cs="Times New Roman"/>
                <w:bCs/>
                <w:szCs w:val="21"/>
                <w:highlight w:val="none"/>
                <w:u w:val="single"/>
              </w:rPr>
            </w:pPr>
            <w:r>
              <w:rPr>
                <w:rFonts w:ascii="Times New Roman" w:hAnsi="宋体" w:eastAsia="宋体" w:cs="Times New Roman"/>
                <w:szCs w:val="21"/>
                <w:highlight w:val="none"/>
                <w:lang w:val="zh-CN"/>
              </w:rPr>
              <w:t>发包人：</w:t>
            </w:r>
            <w:r>
              <w:rPr>
                <w:rFonts w:ascii="Times New Roman" w:hAnsi="宋体" w:eastAsia="宋体" w:cs="Times New Roman"/>
                <w:szCs w:val="21"/>
                <w:highlight w:val="none"/>
              </w:rPr>
              <w:t>（</w:t>
            </w:r>
            <w:r>
              <w:rPr>
                <w:rFonts w:ascii="Times New Roman" w:hAnsi="宋体" w:eastAsia="宋体" w:cs="Times New Roman"/>
                <w:szCs w:val="21"/>
                <w:highlight w:val="none"/>
                <w:lang w:val="zh-CN"/>
              </w:rPr>
              <w:t>公章</w:t>
            </w:r>
            <w:r>
              <w:rPr>
                <w:rFonts w:ascii="Times New Roman" w:hAnsi="宋体" w:eastAsia="宋体" w:cs="Times New Roman"/>
                <w:szCs w:val="21"/>
                <w:highlight w:val="none"/>
              </w:rPr>
              <w:t>）</w:t>
            </w:r>
          </w:p>
        </w:tc>
        <w:tc>
          <w:tcPr>
            <w:tcW w:w="284" w:type="dxa"/>
            <w:tcBorders>
              <w:top w:val="nil"/>
              <w:left w:val="nil"/>
              <w:bottom w:val="nil"/>
              <w:right w:val="nil"/>
            </w:tcBorders>
            <w:noWrap/>
          </w:tcPr>
          <w:p w14:paraId="1074BC8D">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3AA3715D">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lang w:val="zh-CN"/>
              </w:rPr>
              <w:t>承包人：（公章）</w:t>
            </w:r>
          </w:p>
        </w:tc>
      </w:tr>
      <w:tr w14:paraId="500CE4F6">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65A3F879">
            <w:pPr>
              <w:spacing w:line="400" w:lineRule="exact"/>
              <w:rPr>
                <w:rFonts w:ascii="Times New Roman" w:hAnsi="Times New Roman" w:eastAsia="宋体" w:cs="Times New Roman"/>
                <w:szCs w:val="21"/>
                <w:highlight w:val="none"/>
              </w:rPr>
            </w:pPr>
            <w:r>
              <w:rPr>
                <w:rFonts w:ascii="Times New Roman" w:hAnsi="宋体" w:eastAsia="宋体" w:cs="Times New Roman"/>
                <w:bCs/>
                <w:szCs w:val="21"/>
                <w:highlight w:val="none"/>
              </w:rPr>
              <w:t>地址：</w:t>
            </w:r>
          </w:p>
        </w:tc>
        <w:tc>
          <w:tcPr>
            <w:tcW w:w="284" w:type="dxa"/>
            <w:tcBorders>
              <w:top w:val="nil"/>
              <w:left w:val="nil"/>
              <w:bottom w:val="nil"/>
              <w:right w:val="nil"/>
            </w:tcBorders>
            <w:noWrap/>
          </w:tcPr>
          <w:p w14:paraId="354C3EBE">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517685DA">
            <w:pPr>
              <w:spacing w:line="400" w:lineRule="exact"/>
              <w:rPr>
                <w:rFonts w:ascii="Times New Roman" w:hAnsi="Times New Roman" w:eastAsia="宋体" w:cs="Times New Roman"/>
                <w:szCs w:val="21"/>
                <w:highlight w:val="none"/>
              </w:rPr>
            </w:pPr>
            <w:r>
              <w:rPr>
                <w:rFonts w:ascii="Times New Roman" w:hAnsi="宋体" w:eastAsia="宋体" w:cs="Times New Roman"/>
                <w:bCs/>
                <w:szCs w:val="21"/>
                <w:highlight w:val="none"/>
              </w:rPr>
              <w:t>地址：</w:t>
            </w:r>
          </w:p>
        </w:tc>
      </w:tr>
      <w:tr w14:paraId="1AC33FCB">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39490B29">
            <w:pPr>
              <w:spacing w:line="400" w:lineRule="exac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法定（授权）代表人（签字）：</w:t>
            </w:r>
          </w:p>
          <w:p w14:paraId="0C2ABD53">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rPr>
              <w:t>联系电话：</w:t>
            </w:r>
          </w:p>
        </w:tc>
        <w:tc>
          <w:tcPr>
            <w:tcW w:w="284" w:type="dxa"/>
            <w:tcBorders>
              <w:top w:val="nil"/>
              <w:left w:val="nil"/>
              <w:bottom w:val="nil"/>
              <w:right w:val="nil"/>
            </w:tcBorders>
            <w:noWrap/>
          </w:tcPr>
          <w:p w14:paraId="23AA9132">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7EA77BD1">
            <w:pPr>
              <w:spacing w:line="400" w:lineRule="exac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法定（授权）代表人（签字）：</w:t>
            </w:r>
          </w:p>
          <w:p w14:paraId="4416175F">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rPr>
              <w:t>联系电话：</w:t>
            </w:r>
          </w:p>
        </w:tc>
      </w:tr>
      <w:tr w14:paraId="4A4094C7">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01E29F44">
            <w:pPr>
              <w:spacing w:line="400" w:lineRule="exact"/>
              <w:jc w:val="right"/>
              <w:rPr>
                <w:rFonts w:ascii="Times New Roman" w:hAnsi="Times New Roman" w:eastAsia="宋体" w:cs="Times New Roman"/>
                <w:szCs w:val="21"/>
                <w:highlight w:val="none"/>
              </w:rPr>
            </w:pP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年</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月</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日</w:t>
            </w:r>
          </w:p>
        </w:tc>
        <w:tc>
          <w:tcPr>
            <w:tcW w:w="284" w:type="dxa"/>
            <w:tcBorders>
              <w:top w:val="nil"/>
              <w:left w:val="nil"/>
              <w:bottom w:val="nil"/>
              <w:right w:val="nil"/>
            </w:tcBorders>
            <w:noWrap/>
          </w:tcPr>
          <w:p w14:paraId="75F024E7">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611235CE">
            <w:pPr>
              <w:spacing w:line="400" w:lineRule="exact"/>
              <w:jc w:val="right"/>
              <w:rPr>
                <w:rFonts w:ascii="Times New Roman" w:hAnsi="Times New Roman" w:eastAsia="宋体" w:cs="Times New Roman"/>
                <w:szCs w:val="21"/>
                <w:highlight w:val="none"/>
              </w:rPr>
            </w:pP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年</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月</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日</w:t>
            </w:r>
          </w:p>
        </w:tc>
      </w:tr>
    </w:tbl>
    <w:p w14:paraId="44213966">
      <w:pPr>
        <w:spacing w:line="400" w:lineRule="exact"/>
        <w:ind w:firstLine="420" w:firstLineChars="200"/>
        <w:rPr>
          <w:rFonts w:ascii="Times New Roman" w:hAnsi="Times New Roman" w:eastAsia="宋体" w:cs="Times New Roman"/>
          <w:highlight w:val="none"/>
        </w:rPr>
      </w:pPr>
    </w:p>
    <w:p w14:paraId="409B893B">
      <w:pPr>
        <w:pStyle w:val="19"/>
        <w:spacing w:line="400" w:lineRule="exact"/>
        <w:rPr>
          <w:rFonts w:ascii="Times New Roman" w:hAnsi="Times New Roman" w:eastAsia="宋体" w:cs="Times New Roman"/>
          <w:color w:val="auto"/>
          <w:highlight w:val="none"/>
        </w:rPr>
      </w:pPr>
    </w:p>
    <w:p w14:paraId="4241E423">
      <w:pPr>
        <w:pStyle w:val="19"/>
        <w:spacing w:line="400" w:lineRule="exact"/>
        <w:rPr>
          <w:rFonts w:ascii="Times New Roman" w:hAnsi="Times New Roman" w:eastAsia="宋体" w:cs="Times New Roman"/>
          <w:color w:val="auto"/>
          <w:highlight w:val="none"/>
        </w:rPr>
      </w:pPr>
    </w:p>
    <w:p w14:paraId="0A233285">
      <w:pPr>
        <w:pStyle w:val="19"/>
        <w:spacing w:line="400" w:lineRule="exact"/>
        <w:rPr>
          <w:rFonts w:ascii="Times New Roman" w:hAnsi="Times New Roman" w:eastAsia="宋体" w:cs="Times New Roman"/>
          <w:color w:val="auto"/>
          <w:highlight w:val="none"/>
        </w:rPr>
      </w:pPr>
    </w:p>
    <w:p w14:paraId="5A16473C">
      <w:pPr>
        <w:pStyle w:val="19"/>
        <w:spacing w:line="400" w:lineRule="exact"/>
        <w:rPr>
          <w:rFonts w:ascii="Times New Roman" w:hAnsi="Times New Roman" w:eastAsia="宋体" w:cs="Times New Roman"/>
          <w:color w:val="auto"/>
          <w:highlight w:val="none"/>
        </w:rPr>
      </w:pPr>
    </w:p>
    <w:p w14:paraId="39878E30">
      <w:pPr>
        <w:pStyle w:val="19"/>
        <w:spacing w:line="400" w:lineRule="exact"/>
        <w:rPr>
          <w:rFonts w:ascii="Times New Roman" w:hAnsi="Times New Roman" w:eastAsia="宋体" w:cs="Times New Roman"/>
          <w:color w:val="auto"/>
          <w:highlight w:val="none"/>
        </w:rPr>
      </w:pPr>
    </w:p>
    <w:p w14:paraId="47F588BF">
      <w:pPr>
        <w:spacing w:line="360" w:lineRule="auto"/>
        <w:rPr>
          <w:rFonts w:ascii="Times New Roman" w:hAnsi="Times New Roman" w:eastAsia="宋体" w:cs="Times New Roman"/>
          <w:highlight w:val="none"/>
        </w:rPr>
      </w:pPr>
      <w:r>
        <w:rPr>
          <w:rFonts w:ascii="Times New Roman" w:hAnsi="宋体" w:eastAsia="宋体" w:cs="Times New Roman"/>
          <w:highlight w:val="none"/>
        </w:rPr>
        <w:t>附件</w:t>
      </w:r>
      <w:r>
        <w:rPr>
          <w:rFonts w:ascii="Times New Roman" w:hAnsi="Times New Roman" w:eastAsia="宋体" w:cs="Times New Roman"/>
          <w:highlight w:val="none"/>
        </w:rPr>
        <w:t>2</w:t>
      </w:r>
      <w:r>
        <w:rPr>
          <w:rFonts w:ascii="Times New Roman" w:hAnsi="宋体" w:eastAsia="宋体" w:cs="Times New Roman"/>
          <w:highlight w:val="none"/>
        </w:rPr>
        <w:t>：安全生产合同</w:t>
      </w:r>
    </w:p>
    <w:p w14:paraId="01898F0F">
      <w:pPr>
        <w:pStyle w:val="65"/>
        <w:spacing w:line="360" w:lineRule="auto"/>
        <w:jc w:val="center"/>
        <w:rPr>
          <w:szCs w:val="21"/>
          <w:highlight w:val="none"/>
        </w:rPr>
      </w:pPr>
      <w:r>
        <w:rPr>
          <w:rFonts w:hAnsi="宋体"/>
          <w:szCs w:val="21"/>
          <w:highlight w:val="none"/>
        </w:rPr>
        <w:t>安全生产合同</w:t>
      </w:r>
    </w:p>
    <w:p w14:paraId="1AAC6FFC">
      <w:pPr>
        <w:spacing w:line="360" w:lineRule="auto"/>
        <w:rPr>
          <w:rFonts w:ascii="Times New Roman" w:hAnsi="Times New Roman" w:eastAsia="宋体" w:cs="Times New Roman"/>
          <w:highlight w:val="none"/>
        </w:rPr>
      </w:pPr>
    </w:p>
    <w:p w14:paraId="159A0133">
      <w:pPr>
        <w:spacing w:line="36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发包人（全称）：</w:t>
      </w:r>
      <w:r>
        <w:rPr>
          <w:rFonts w:ascii="Times New Roman" w:hAnsi="宋体" w:eastAsia="宋体" w:cs="Times New Roman"/>
          <w:highlight w:val="none"/>
          <w:u w:val="single"/>
        </w:rPr>
        <w:t>江苏中煤地质工程研究院有限公司</w:t>
      </w:r>
    </w:p>
    <w:p w14:paraId="17EBD814">
      <w:pPr>
        <w:spacing w:line="360" w:lineRule="auto"/>
        <w:rPr>
          <w:rFonts w:ascii="Times New Roman" w:hAnsi="Times New Roman" w:eastAsia="宋体" w:cs="Times New Roman"/>
          <w:highlight w:val="none"/>
        </w:rPr>
      </w:pPr>
      <w:r>
        <w:rPr>
          <w:rFonts w:ascii="Times New Roman" w:hAnsi="宋体" w:eastAsia="宋体" w:cs="Times New Roman"/>
          <w:highlight w:val="none"/>
        </w:rPr>
        <w:t>　　承包人（全称）：</w:t>
      </w:r>
    </w:p>
    <w:p w14:paraId="2C98EF23">
      <w:pPr>
        <w:pStyle w:val="65"/>
        <w:spacing w:line="360" w:lineRule="auto"/>
        <w:ind w:firstLine="420"/>
        <w:rPr>
          <w:szCs w:val="21"/>
          <w:highlight w:val="none"/>
        </w:rPr>
      </w:pPr>
      <w:r>
        <w:rPr>
          <w:rFonts w:hAnsi="宋体"/>
          <w:szCs w:val="21"/>
          <w:highlight w:val="none"/>
        </w:rPr>
        <w:t>为在</w:t>
      </w:r>
      <w:r>
        <w:rPr>
          <w:rFonts w:hAnsi="宋体"/>
          <w:szCs w:val="21"/>
          <w:highlight w:val="none"/>
          <w:u w:val="single"/>
        </w:rPr>
        <w:t>常州市武进区洛阳镇工业集中区管网排查辅助工作分包</w:t>
      </w:r>
      <w:r>
        <w:rPr>
          <w:rFonts w:hAnsi="宋体"/>
          <w:szCs w:val="21"/>
          <w:highlight w:val="none"/>
        </w:rPr>
        <w:t>施工合同的实施过程中创造安全、高效的施工环境，切实搞好本项目的安全管理工作，特此签订安全生产合同。具体如下：</w:t>
      </w:r>
    </w:p>
    <w:p w14:paraId="30A174C0">
      <w:pPr>
        <w:pStyle w:val="65"/>
        <w:spacing w:line="360" w:lineRule="auto"/>
        <w:ind w:firstLine="420"/>
        <w:rPr>
          <w:szCs w:val="21"/>
          <w:highlight w:val="none"/>
        </w:rPr>
      </w:pPr>
      <w:r>
        <w:rPr>
          <w:rFonts w:hAnsi="宋体"/>
          <w:szCs w:val="21"/>
          <w:highlight w:val="none"/>
        </w:rPr>
        <w:t>一、甲方职责</w:t>
      </w:r>
    </w:p>
    <w:p w14:paraId="5405756F">
      <w:pPr>
        <w:pStyle w:val="65"/>
        <w:spacing w:line="360" w:lineRule="auto"/>
        <w:ind w:firstLine="420"/>
        <w:rPr>
          <w:szCs w:val="21"/>
          <w:highlight w:val="none"/>
        </w:rPr>
      </w:pPr>
      <w:r>
        <w:rPr>
          <w:szCs w:val="21"/>
          <w:highlight w:val="none"/>
        </w:rPr>
        <w:t>1</w:t>
      </w:r>
      <w:r>
        <w:rPr>
          <w:rFonts w:hAnsi="宋体"/>
          <w:szCs w:val="21"/>
          <w:highlight w:val="none"/>
        </w:rPr>
        <w:t>．严格遵守国家有关安全生产的法律法规，认真执行工程承包合同中的有关安全要求。</w:t>
      </w:r>
    </w:p>
    <w:p w14:paraId="7C6C0F69">
      <w:pPr>
        <w:pStyle w:val="65"/>
        <w:spacing w:line="360" w:lineRule="auto"/>
        <w:ind w:firstLine="420"/>
        <w:rPr>
          <w:szCs w:val="21"/>
          <w:highlight w:val="none"/>
        </w:rPr>
      </w:pPr>
      <w:r>
        <w:rPr>
          <w:szCs w:val="21"/>
          <w:highlight w:val="none"/>
        </w:rPr>
        <w:t>2.</w:t>
      </w:r>
      <w:r>
        <w:rPr>
          <w:rFonts w:hAnsi="宋体"/>
          <w:szCs w:val="21"/>
          <w:highlight w:val="none"/>
        </w:rPr>
        <w:t>按照</w:t>
      </w:r>
      <w:r>
        <w:rPr>
          <w:szCs w:val="21"/>
          <w:highlight w:val="none"/>
        </w:rPr>
        <w:t>“</w:t>
      </w:r>
      <w:r>
        <w:rPr>
          <w:rFonts w:hAnsi="宋体"/>
          <w:szCs w:val="21"/>
          <w:highlight w:val="none"/>
        </w:rPr>
        <w:t>安全第一、预防为主</w:t>
      </w:r>
      <w:r>
        <w:rPr>
          <w:szCs w:val="21"/>
          <w:highlight w:val="none"/>
        </w:rPr>
        <w:t>”</w:t>
      </w:r>
      <w:r>
        <w:rPr>
          <w:rFonts w:hAnsi="宋体"/>
          <w:szCs w:val="21"/>
          <w:highlight w:val="none"/>
        </w:rPr>
        <w:t>和坚持</w:t>
      </w:r>
      <w:r>
        <w:rPr>
          <w:szCs w:val="21"/>
          <w:highlight w:val="none"/>
        </w:rPr>
        <w:t>“</w:t>
      </w:r>
      <w:r>
        <w:rPr>
          <w:rFonts w:hAnsi="宋体"/>
          <w:szCs w:val="21"/>
          <w:highlight w:val="none"/>
        </w:rPr>
        <w:t>管生产必需管安全</w:t>
      </w:r>
      <w:r>
        <w:rPr>
          <w:szCs w:val="21"/>
          <w:highlight w:val="none"/>
        </w:rPr>
        <w:t>”</w:t>
      </w:r>
      <w:r>
        <w:rPr>
          <w:rFonts w:hAnsi="宋体"/>
          <w:szCs w:val="21"/>
          <w:highlight w:val="none"/>
        </w:rPr>
        <w:t>的原则进行安全生产管理，做到生产与安全工作同时计划、布置、检查、总结和评比。</w:t>
      </w:r>
    </w:p>
    <w:p w14:paraId="2482ECFD">
      <w:pPr>
        <w:pStyle w:val="65"/>
        <w:spacing w:line="360" w:lineRule="auto"/>
        <w:ind w:firstLine="420"/>
        <w:rPr>
          <w:szCs w:val="21"/>
          <w:highlight w:val="none"/>
        </w:rPr>
      </w:pPr>
      <w:r>
        <w:rPr>
          <w:szCs w:val="21"/>
          <w:highlight w:val="none"/>
        </w:rPr>
        <w:t>3.</w:t>
      </w:r>
      <w:r>
        <w:rPr>
          <w:rFonts w:hAnsi="宋体"/>
          <w:szCs w:val="21"/>
          <w:highlight w:val="none"/>
        </w:rPr>
        <w:t>定期召开安全生产协调会，及时传达中央及地方有关安全生产的精神。</w:t>
      </w:r>
    </w:p>
    <w:p w14:paraId="5361669A">
      <w:pPr>
        <w:pStyle w:val="65"/>
        <w:spacing w:line="360" w:lineRule="auto"/>
        <w:ind w:firstLine="420"/>
        <w:rPr>
          <w:szCs w:val="21"/>
          <w:highlight w:val="none"/>
        </w:rPr>
      </w:pPr>
      <w:r>
        <w:rPr>
          <w:szCs w:val="21"/>
          <w:highlight w:val="none"/>
        </w:rPr>
        <w:t>4.</w:t>
      </w:r>
      <w:r>
        <w:rPr>
          <w:rFonts w:hAnsi="宋体"/>
          <w:szCs w:val="21"/>
          <w:highlight w:val="none"/>
        </w:rPr>
        <w:t>组织对乙方施工现场安全生产检查，建立安全生产责任制网络、汇总重要危险源、监督乙方及时处理发现的各种安全隐患。</w:t>
      </w:r>
    </w:p>
    <w:p w14:paraId="6ECFCBFC">
      <w:pPr>
        <w:pStyle w:val="65"/>
        <w:spacing w:line="360" w:lineRule="auto"/>
        <w:ind w:firstLine="420"/>
        <w:rPr>
          <w:szCs w:val="21"/>
          <w:highlight w:val="none"/>
        </w:rPr>
      </w:pPr>
      <w:r>
        <w:rPr>
          <w:rFonts w:hAnsi="宋体"/>
          <w:szCs w:val="21"/>
          <w:highlight w:val="none"/>
        </w:rPr>
        <w:t>二、乙方职责</w:t>
      </w:r>
    </w:p>
    <w:p w14:paraId="6772EA6A">
      <w:pPr>
        <w:pStyle w:val="65"/>
        <w:spacing w:line="360" w:lineRule="auto"/>
        <w:ind w:firstLine="420"/>
        <w:rPr>
          <w:szCs w:val="21"/>
          <w:highlight w:val="none"/>
        </w:rPr>
      </w:pPr>
      <w:r>
        <w:rPr>
          <w:szCs w:val="21"/>
          <w:highlight w:val="none"/>
        </w:rPr>
        <w:t>1.</w:t>
      </w:r>
      <w:r>
        <w:rPr>
          <w:rFonts w:hAnsi="宋体"/>
          <w:szCs w:val="21"/>
          <w:highlight w:val="none"/>
        </w:rPr>
        <w:t>严格遵守国家有关安全生产的法律法规、有关安全生产的规定，认真执行工程承包合同中的有关安全要求，接受甲方对安全生产工作的指导。</w:t>
      </w:r>
    </w:p>
    <w:p w14:paraId="539C445A">
      <w:pPr>
        <w:pStyle w:val="65"/>
        <w:spacing w:line="360" w:lineRule="auto"/>
        <w:ind w:firstLine="420"/>
        <w:rPr>
          <w:szCs w:val="21"/>
          <w:highlight w:val="none"/>
        </w:rPr>
      </w:pPr>
      <w:r>
        <w:rPr>
          <w:szCs w:val="21"/>
          <w:highlight w:val="none"/>
        </w:rPr>
        <w:t>2.</w:t>
      </w:r>
      <w:r>
        <w:rPr>
          <w:rFonts w:hAnsi="宋体"/>
          <w:szCs w:val="21"/>
          <w:highlight w:val="none"/>
        </w:rPr>
        <w:t>坚持</w:t>
      </w:r>
      <w:r>
        <w:rPr>
          <w:szCs w:val="21"/>
          <w:highlight w:val="none"/>
        </w:rPr>
        <w:t>“</w:t>
      </w:r>
      <w:r>
        <w:rPr>
          <w:rFonts w:hAnsi="宋体"/>
          <w:szCs w:val="21"/>
          <w:highlight w:val="none"/>
        </w:rPr>
        <w:t>安全第一、预防为主</w:t>
      </w:r>
      <w:r>
        <w:rPr>
          <w:szCs w:val="21"/>
          <w:highlight w:val="none"/>
        </w:rPr>
        <w:t>”</w:t>
      </w:r>
      <w:r>
        <w:rPr>
          <w:rFonts w:hAnsi="宋体"/>
          <w:szCs w:val="21"/>
          <w:highlight w:val="none"/>
        </w:rPr>
        <w:t>和</w:t>
      </w:r>
      <w:r>
        <w:rPr>
          <w:szCs w:val="21"/>
          <w:highlight w:val="none"/>
        </w:rPr>
        <w:t>“</w:t>
      </w:r>
      <w:r>
        <w:rPr>
          <w:rFonts w:hAnsi="宋体"/>
          <w:szCs w:val="21"/>
          <w:highlight w:val="none"/>
        </w:rPr>
        <w:t>管生产必须管安全</w:t>
      </w:r>
      <w:r>
        <w:rPr>
          <w:szCs w:val="21"/>
          <w:highlight w:val="none"/>
        </w:rPr>
        <w:t>”</w:t>
      </w:r>
      <w:r>
        <w:rPr>
          <w:rFonts w:hAnsi="宋体"/>
          <w:szCs w:val="21"/>
          <w:highlight w:val="none"/>
        </w:rPr>
        <w:t>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2FE4EAF">
      <w:pPr>
        <w:pStyle w:val="65"/>
        <w:spacing w:line="360" w:lineRule="auto"/>
        <w:ind w:firstLine="420"/>
        <w:rPr>
          <w:szCs w:val="21"/>
          <w:highlight w:val="none"/>
        </w:rPr>
      </w:pPr>
      <w:r>
        <w:rPr>
          <w:szCs w:val="21"/>
          <w:highlight w:val="none"/>
        </w:rPr>
        <w:t>3.</w:t>
      </w:r>
      <w:r>
        <w:rPr>
          <w:rFonts w:hAnsi="宋体"/>
          <w:szCs w:val="21"/>
          <w:highlight w:val="none"/>
        </w:rPr>
        <w:t>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w:t>
      </w:r>
      <w:r>
        <w:rPr>
          <w:szCs w:val="21"/>
          <w:highlight w:val="none"/>
        </w:rPr>
        <w:t>1</w:t>
      </w:r>
      <w:r>
        <w:rPr>
          <w:rFonts w:hAnsi="宋体"/>
          <w:szCs w:val="21"/>
          <w:highlight w:val="none"/>
        </w:rPr>
        <w:t>人），专职负责所有员工的安全和治安保卫工作及预防事故的发生。安全机构人员，有权按有关规定发布指令，并采取保护性措施防止事故发生。</w:t>
      </w:r>
    </w:p>
    <w:p w14:paraId="6C6003E1">
      <w:pPr>
        <w:pStyle w:val="65"/>
        <w:spacing w:line="360" w:lineRule="auto"/>
        <w:ind w:firstLine="420"/>
        <w:rPr>
          <w:szCs w:val="21"/>
          <w:highlight w:val="none"/>
        </w:rPr>
      </w:pPr>
      <w:r>
        <w:rPr>
          <w:szCs w:val="21"/>
          <w:highlight w:val="none"/>
        </w:rPr>
        <w:t>4.</w:t>
      </w:r>
      <w:r>
        <w:rPr>
          <w:rFonts w:hAnsi="宋体"/>
          <w:szCs w:val="21"/>
          <w:highlight w:val="none"/>
        </w:rPr>
        <w:t>乙方在任何时侯都应采取各种合理的预防措施，防止其人员发生任何违法、违禁、暴力、违规或妨碍治安的行为。</w:t>
      </w:r>
    </w:p>
    <w:p w14:paraId="50B6D649">
      <w:pPr>
        <w:pStyle w:val="65"/>
        <w:spacing w:line="360" w:lineRule="auto"/>
        <w:ind w:firstLine="420"/>
        <w:rPr>
          <w:szCs w:val="21"/>
          <w:highlight w:val="none"/>
        </w:rPr>
      </w:pPr>
      <w:r>
        <w:rPr>
          <w:szCs w:val="21"/>
          <w:highlight w:val="none"/>
        </w:rPr>
        <w:t>5.</w:t>
      </w:r>
      <w:r>
        <w:rPr>
          <w:rFonts w:hAnsi="宋体"/>
          <w:szCs w:val="21"/>
          <w:highlight w:val="none"/>
        </w:rPr>
        <w:t>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48E3025E">
      <w:pPr>
        <w:pStyle w:val="65"/>
        <w:spacing w:line="360" w:lineRule="auto"/>
        <w:ind w:firstLine="420"/>
        <w:rPr>
          <w:szCs w:val="21"/>
          <w:highlight w:val="none"/>
        </w:rPr>
      </w:pPr>
      <w:r>
        <w:rPr>
          <w:szCs w:val="21"/>
          <w:highlight w:val="none"/>
        </w:rPr>
        <w:t>6.</w:t>
      </w:r>
      <w:r>
        <w:rPr>
          <w:rFonts w:hAnsi="宋体"/>
          <w:szCs w:val="21"/>
          <w:highlight w:val="none"/>
        </w:rPr>
        <w:t>加强施工中交通运输安全管理，各种运输机械等需划定运输路线行驶。</w:t>
      </w:r>
    </w:p>
    <w:p w14:paraId="032B6BB6">
      <w:pPr>
        <w:pStyle w:val="65"/>
        <w:spacing w:line="360" w:lineRule="auto"/>
        <w:ind w:firstLine="420"/>
        <w:rPr>
          <w:szCs w:val="21"/>
          <w:highlight w:val="none"/>
        </w:rPr>
      </w:pPr>
      <w:r>
        <w:rPr>
          <w:szCs w:val="21"/>
          <w:highlight w:val="none"/>
        </w:rPr>
        <w:t>7.</w:t>
      </w:r>
      <w:r>
        <w:rPr>
          <w:rFonts w:hAnsi="宋体"/>
          <w:szCs w:val="21"/>
          <w:highlight w:val="none"/>
        </w:rPr>
        <w:t>对于易燃易爆的材料除应专门有效封闭、妥善保管之外，还应配备有足够的消防设施，所有施工人员都应熟悉消防设备的性能和使用方法。</w:t>
      </w:r>
    </w:p>
    <w:p w14:paraId="02F019D0">
      <w:pPr>
        <w:pStyle w:val="65"/>
        <w:spacing w:line="360" w:lineRule="auto"/>
        <w:ind w:firstLine="420"/>
        <w:rPr>
          <w:szCs w:val="21"/>
          <w:highlight w:val="none"/>
        </w:rPr>
      </w:pPr>
      <w:r>
        <w:rPr>
          <w:szCs w:val="21"/>
          <w:highlight w:val="none"/>
        </w:rPr>
        <w:t>8.</w:t>
      </w:r>
      <w:r>
        <w:rPr>
          <w:rFonts w:hAnsi="宋体"/>
          <w:szCs w:val="21"/>
          <w:highlight w:val="none"/>
        </w:rPr>
        <w:t>操作人员上岗，必须按规定穿戴防护用品。施工负责人和安全检查员应随时检查劳动防护用品的穿戴情况，不按规定穿戴防护用品的人员不得上岗。</w:t>
      </w:r>
    </w:p>
    <w:p w14:paraId="3BD89274">
      <w:pPr>
        <w:pStyle w:val="65"/>
        <w:spacing w:line="360" w:lineRule="auto"/>
        <w:ind w:firstLine="420"/>
        <w:rPr>
          <w:szCs w:val="21"/>
          <w:highlight w:val="none"/>
        </w:rPr>
      </w:pPr>
      <w:r>
        <w:rPr>
          <w:szCs w:val="21"/>
          <w:highlight w:val="none"/>
        </w:rPr>
        <w:t>9.</w:t>
      </w:r>
      <w:r>
        <w:rPr>
          <w:rFonts w:hAnsi="宋体"/>
          <w:szCs w:val="21"/>
          <w:highlight w:val="none"/>
        </w:rPr>
        <w:t>所有施工机具、设备和劳动保护用品应具备有效的安检合格证明，并经安全员签字同意后方可使用，施工期间应定期检查，保证其处于完好状态；不合格的机具、设备和劳动保护用品严禁使用。</w:t>
      </w:r>
    </w:p>
    <w:p w14:paraId="66475F67">
      <w:pPr>
        <w:pStyle w:val="65"/>
        <w:spacing w:line="360" w:lineRule="auto"/>
        <w:ind w:firstLine="420"/>
        <w:rPr>
          <w:szCs w:val="21"/>
          <w:highlight w:val="none"/>
        </w:rPr>
      </w:pPr>
      <w:r>
        <w:rPr>
          <w:szCs w:val="21"/>
          <w:highlight w:val="none"/>
        </w:rPr>
        <w:t>10.</w:t>
      </w:r>
      <w:r>
        <w:rPr>
          <w:rFonts w:hAnsi="宋体"/>
          <w:szCs w:val="21"/>
          <w:highlight w:val="none"/>
        </w:rPr>
        <w:t>施工现场必须具有相关的安全标志牌。</w:t>
      </w:r>
    </w:p>
    <w:p w14:paraId="428205FC">
      <w:pPr>
        <w:pStyle w:val="65"/>
        <w:spacing w:line="360" w:lineRule="auto"/>
        <w:ind w:firstLine="420"/>
        <w:rPr>
          <w:szCs w:val="21"/>
          <w:highlight w:val="none"/>
        </w:rPr>
      </w:pPr>
      <w:r>
        <w:rPr>
          <w:szCs w:val="21"/>
          <w:highlight w:val="none"/>
        </w:rPr>
        <w:t>11.</w:t>
      </w:r>
      <w:r>
        <w:rPr>
          <w:rFonts w:hAnsi="宋体"/>
          <w:szCs w:val="21"/>
          <w:highlight w:val="none"/>
        </w:rPr>
        <w:t>建立主要危险源备案制度，要明确潜在隐患、防范措施和落实责任人。</w:t>
      </w:r>
    </w:p>
    <w:p w14:paraId="391F9D20">
      <w:pPr>
        <w:pStyle w:val="65"/>
        <w:spacing w:line="360" w:lineRule="auto"/>
        <w:ind w:firstLine="420"/>
        <w:rPr>
          <w:szCs w:val="21"/>
          <w:highlight w:val="none"/>
        </w:rPr>
      </w:pPr>
      <w:r>
        <w:rPr>
          <w:szCs w:val="21"/>
          <w:highlight w:val="none"/>
        </w:rPr>
        <w:t>12.</w:t>
      </w:r>
      <w:r>
        <w:rPr>
          <w:rFonts w:hAnsi="宋体"/>
          <w:szCs w:val="21"/>
          <w:highlight w:val="none"/>
        </w:rPr>
        <w:t>乙方对甲方提出的安全整改意见不及时整改的，甲方按</w:t>
      </w:r>
      <w:r>
        <w:rPr>
          <w:szCs w:val="21"/>
          <w:highlight w:val="none"/>
        </w:rPr>
        <w:t>2000</w:t>
      </w:r>
      <w:r>
        <w:rPr>
          <w:rFonts w:hAnsi="宋体"/>
          <w:szCs w:val="21"/>
          <w:highlight w:val="none"/>
        </w:rPr>
        <w:t>元</w:t>
      </w:r>
      <w:r>
        <w:rPr>
          <w:szCs w:val="21"/>
          <w:highlight w:val="none"/>
        </w:rPr>
        <w:t>/</w:t>
      </w:r>
      <w:r>
        <w:rPr>
          <w:rFonts w:hAnsi="宋体"/>
          <w:szCs w:val="21"/>
          <w:highlight w:val="none"/>
        </w:rPr>
        <w:t>次处罚乙方。</w:t>
      </w:r>
    </w:p>
    <w:p w14:paraId="09F51B58">
      <w:pPr>
        <w:pStyle w:val="65"/>
        <w:spacing w:line="360" w:lineRule="auto"/>
        <w:ind w:firstLine="420"/>
        <w:rPr>
          <w:szCs w:val="21"/>
          <w:highlight w:val="none"/>
        </w:rPr>
      </w:pPr>
      <w:r>
        <w:rPr>
          <w:szCs w:val="21"/>
          <w:highlight w:val="none"/>
        </w:rPr>
        <w:t>13.</w:t>
      </w:r>
      <w:r>
        <w:rPr>
          <w:rFonts w:hAnsi="宋体"/>
          <w:szCs w:val="21"/>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Cs w:val="21"/>
          <w:highlight w:val="none"/>
        </w:rPr>
        <w:t>“</w:t>
      </w:r>
      <w:r>
        <w:rPr>
          <w:rFonts w:hAnsi="宋体"/>
          <w:szCs w:val="21"/>
          <w:highlight w:val="none"/>
        </w:rPr>
        <w:t>三不放过</w:t>
      </w:r>
      <w:r>
        <w:rPr>
          <w:szCs w:val="21"/>
          <w:highlight w:val="none"/>
        </w:rPr>
        <w:t>”</w:t>
      </w:r>
      <w:r>
        <w:rPr>
          <w:rFonts w:hAnsi="宋体"/>
          <w:szCs w:val="21"/>
          <w:highlight w:val="none"/>
        </w:rPr>
        <w:t>的原则，严肃处理相关责任人。</w:t>
      </w:r>
    </w:p>
    <w:p w14:paraId="4E3601F0">
      <w:pPr>
        <w:pStyle w:val="65"/>
        <w:spacing w:line="360" w:lineRule="auto"/>
        <w:ind w:firstLine="420"/>
        <w:rPr>
          <w:szCs w:val="21"/>
          <w:highlight w:val="none"/>
        </w:rPr>
      </w:pPr>
      <w:r>
        <w:rPr>
          <w:rFonts w:hAnsi="宋体"/>
          <w:szCs w:val="21"/>
          <w:highlight w:val="none"/>
        </w:rPr>
        <w:t>三、违约责任</w:t>
      </w:r>
    </w:p>
    <w:p w14:paraId="751A4B93">
      <w:pPr>
        <w:pStyle w:val="65"/>
        <w:spacing w:line="360" w:lineRule="auto"/>
        <w:ind w:firstLine="420"/>
        <w:rPr>
          <w:szCs w:val="21"/>
          <w:highlight w:val="none"/>
        </w:rPr>
      </w:pPr>
      <w:r>
        <w:rPr>
          <w:rFonts w:hAnsi="宋体"/>
          <w:szCs w:val="21"/>
          <w:highlight w:val="none"/>
        </w:rPr>
        <w:t>如乙方违约或者违章施工造成安全事故，由乙方承担一切责任及善后事宜，并将报请有关部门依法追究责任。</w:t>
      </w:r>
    </w:p>
    <w:p w14:paraId="05327353">
      <w:pPr>
        <w:pStyle w:val="65"/>
        <w:spacing w:line="360" w:lineRule="auto"/>
        <w:ind w:firstLine="420"/>
        <w:rPr>
          <w:szCs w:val="21"/>
          <w:highlight w:val="none"/>
        </w:rPr>
      </w:pPr>
      <w:r>
        <w:rPr>
          <w:rFonts w:hAnsi="宋体"/>
          <w:szCs w:val="21"/>
          <w:highlight w:val="none"/>
        </w:rPr>
        <w:t>本合同，由双方法定代表人或其授权的代理人签署和加盖公章后生效，全部工程竣工验收后失效。</w:t>
      </w:r>
    </w:p>
    <w:p w14:paraId="30EA7F4D">
      <w:pPr>
        <w:pStyle w:val="65"/>
        <w:spacing w:line="360" w:lineRule="auto"/>
        <w:ind w:firstLine="420"/>
        <w:rPr>
          <w:szCs w:val="21"/>
          <w:highlight w:val="none"/>
        </w:rPr>
      </w:pPr>
    </w:p>
    <w:tbl>
      <w:tblPr>
        <w:tblStyle w:val="32"/>
        <w:tblW w:w="9360" w:type="dxa"/>
        <w:jc w:val="center"/>
        <w:tblLayout w:type="fixed"/>
        <w:tblCellMar>
          <w:top w:w="0" w:type="dxa"/>
          <w:left w:w="108" w:type="dxa"/>
          <w:bottom w:w="0" w:type="dxa"/>
          <w:right w:w="108" w:type="dxa"/>
        </w:tblCellMar>
      </w:tblPr>
      <w:tblGrid>
        <w:gridCol w:w="4538"/>
        <w:gridCol w:w="284"/>
        <w:gridCol w:w="4538"/>
      </w:tblGrid>
      <w:tr w14:paraId="66B5D3A9">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3938ED20">
            <w:pPr>
              <w:spacing w:line="400" w:lineRule="exact"/>
              <w:rPr>
                <w:rFonts w:ascii="Times New Roman" w:hAnsi="Times New Roman" w:eastAsia="宋体" w:cs="Times New Roman"/>
                <w:bCs/>
                <w:szCs w:val="21"/>
                <w:highlight w:val="none"/>
                <w:u w:val="single"/>
              </w:rPr>
            </w:pPr>
            <w:r>
              <w:rPr>
                <w:rFonts w:ascii="Times New Roman" w:hAnsi="宋体" w:eastAsia="宋体" w:cs="Times New Roman"/>
                <w:szCs w:val="21"/>
                <w:highlight w:val="none"/>
                <w:lang w:val="zh-CN"/>
              </w:rPr>
              <w:t>发包人：</w:t>
            </w:r>
            <w:r>
              <w:rPr>
                <w:rFonts w:ascii="Times New Roman" w:hAnsi="宋体" w:eastAsia="宋体" w:cs="Times New Roman"/>
                <w:szCs w:val="21"/>
                <w:highlight w:val="none"/>
              </w:rPr>
              <w:t>（</w:t>
            </w:r>
            <w:r>
              <w:rPr>
                <w:rFonts w:ascii="Times New Roman" w:hAnsi="宋体" w:eastAsia="宋体" w:cs="Times New Roman"/>
                <w:szCs w:val="21"/>
                <w:highlight w:val="none"/>
                <w:lang w:val="zh-CN"/>
              </w:rPr>
              <w:t>公章</w:t>
            </w:r>
            <w:r>
              <w:rPr>
                <w:rFonts w:ascii="Times New Roman" w:hAnsi="宋体" w:eastAsia="宋体" w:cs="Times New Roman"/>
                <w:szCs w:val="21"/>
                <w:highlight w:val="none"/>
              </w:rPr>
              <w:t>）</w:t>
            </w:r>
          </w:p>
        </w:tc>
        <w:tc>
          <w:tcPr>
            <w:tcW w:w="284" w:type="dxa"/>
            <w:tcBorders>
              <w:top w:val="nil"/>
              <w:left w:val="nil"/>
              <w:bottom w:val="nil"/>
              <w:right w:val="nil"/>
            </w:tcBorders>
            <w:noWrap/>
          </w:tcPr>
          <w:p w14:paraId="32196495">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6C1BD991">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lang w:val="zh-CN"/>
              </w:rPr>
              <w:t>承包人：（公章）</w:t>
            </w:r>
          </w:p>
        </w:tc>
      </w:tr>
      <w:tr w14:paraId="1B3B376E">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756DD3BC">
            <w:pPr>
              <w:spacing w:line="400" w:lineRule="exact"/>
              <w:rPr>
                <w:rFonts w:ascii="Times New Roman" w:hAnsi="Times New Roman" w:eastAsia="宋体" w:cs="Times New Roman"/>
                <w:szCs w:val="21"/>
                <w:highlight w:val="none"/>
              </w:rPr>
            </w:pPr>
            <w:r>
              <w:rPr>
                <w:rFonts w:ascii="Times New Roman" w:hAnsi="宋体" w:eastAsia="宋体" w:cs="Times New Roman"/>
                <w:bCs/>
                <w:szCs w:val="21"/>
                <w:highlight w:val="none"/>
              </w:rPr>
              <w:t>地址：</w:t>
            </w:r>
          </w:p>
        </w:tc>
        <w:tc>
          <w:tcPr>
            <w:tcW w:w="284" w:type="dxa"/>
            <w:tcBorders>
              <w:top w:val="nil"/>
              <w:left w:val="nil"/>
              <w:bottom w:val="nil"/>
              <w:right w:val="nil"/>
            </w:tcBorders>
            <w:noWrap/>
          </w:tcPr>
          <w:p w14:paraId="6AEEC02D">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069E68DA">
            <w:pPr>
              <w:spacing w:line="400" w:lineRule="exact"/>
              <w:rPr>
                <w:rFonts w:ascii="Times New Roman" w:hAnsi="Times New Roman" w:eastAsia="宋体" w:cs="Times New Roman"/>
                <w:szCs w:val="21"/>
                <w:highlight w:val="none"/>
              </w:rPr>
            </w:pPr>
            <w:r>
              <w:rPr>
                <w:rFonts w:ascii="Times New Roman" w:hAnsi="宋体" w:eastAsia="宋体" w:cs="Times New Roman"/>
                <w:bCs/>
                <w:szCs w:val="21"/>
                <w:highlight w:val="none"/>
              </w:rPr>
              <w:t>地址：</w:t>
            </w:r>
          </w:p>
        </w:tc>
      </w:tr>
      <w:tr w14:paraId="0225CE19">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128EE05E">
            <w:pPr>
              <w:spacing w:line="400" w:lineRule="exac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法定（授权）代表人（签字）：</w:t>
            </w:r>
          </w:p>
          <w:p w14:paraId="6BB3DFE3">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rPr>
              <w:t>联系电话：</w:t>
            </w:r>
          </w:p>
        </w:tc>
        <w:tc>
          <w:tcPr>
            <w:tcW w:w="284" w:type="dxa"/>
            <w:tcBorders>
              <w:top w:val="nil"/>
              <w:left w:val="nil"/>
              <w:bottom w:val="nil"/>
              <w:right w:val="nil"/>
            </w:tcBorders>
            <w:noWrap/>
          </w:tcPr>
          <w:p w14:paraId="0B7ABC6F">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656436D7">
            <w:pPr>
              <w:spacing w:line="400" w:lineRule="exact"/>
              <w:rPr>
                <w:rFonts w:ascii="Times New Roman" w:hAnsi="Times New Roman" w:eastAsia="宋体" w:cs="Times New Roman"/>
                <w:szCs w:val="21"/>
                <w:highlight w:val="none"/>
                <w:lang w:val="zh-CN"/>
              </w:rPr>
            </w:pPr>
            <w:r>
              <w:rPr>
                <w:rFonts w:ascii="Times New Roman" w:hAnsi="宋体" w:eastAsia="宋体" w:cs="Times New Roman"/>
                <w:szCs w:val="21"/>
                <w:highlight w:val="none"/>
                <w:lang w:val="zh-CN"/>
              </w:rPr>
              <w:t>法定（授权）代表人（签字）：</w:t>
            </w:r>
          </w:p>
          <w:p w14:paraId="20897311">
            <w:pPr>
              <w:spacing w:line="400" w:lineRule="exact"/>
              <w:rPr>
                <w:rFonts w:ascii="Times New Roman" w:hAnsi="Times New Roman" w:eastAsia="宋体" w:cs="Times New Roman"/>
                <w:szCs w:val="21"/>
                <w:highlight w:val="none"/>
              </w:rPr>
            </w:pPr>
            <w:r>
              <w:rPr>
                <w:rFonts w:ascii="Times New Roman" w:hAnsi="宋体" w:eastAsia="宋体" w:cs="Times New Roman"/>
                <w:szCs w:val="21"/>
                <w:highlight w:val="none"/>
              </w:rPr>
              <w:t>联系电话：</w:t>
            </w:r>
          </w:p>
        </w:tc>
      </w:tr>
      <w:tr w14:paraId="202A4C21">
        <w:tblPrEx>
          <w:tblCellMar>
            <w:top w:w="0" w:type="dxa"/>
            <w:left w:w="108" w:type="dxa"/>
            <w:bottom w:w="0" w:type="dxa"/>
            <w:right w:w="108" w:type="dxa"/>
          </w:tblCellMar>
        </w:tblPrEx>
        <w:trPr>
          <w:jc w:val="center"/>
        </w:trPr>
        <w:tc>
          <w:tcPr>
            <w:tcW w:w="4536" w:type="dxa"/>
            <w:tcBorders>
              <w:top w:val="nil"/>
              <w:left w:val="nil"/>
              <w:bottom w:val="nil"/>
              <w:right w:val="nil"/>
            </w:tcBorders>
            <w:noWrap/>
          </w:tcPr>
          <w:p w14:paraId="18BFEA69">
            <w:pPr>
              <w:spacing w:line="400" w:lineRule="exact"/>
              <w:jc w:val="right"/>
              <w:rPr>
                <w:rFonts w:ascii="Times New Roman" w:hAnsi="Times New Roman" w:eastAsia="宋体" w:cs="Times New Roman"/>
                <w:szCs w:val="21"/>
                <w:highlight w:val="none"/>
              </w:rPr>
            </w:pP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年</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月</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日</w:t>
            </w:r>
          </w:p>
        </w:tc>
        <w:tc>
          <w:tcPr>
            <w:tcW w:w="284" w:type="dxa"/>
            <w:tcBorders>
              <w:top w:val="nil"/>
              <w:left w:val="nil"/>
              <w:bottom w:val="nil"/>
              <w:right w:val="nil"/>
            </w:tcBorders>
            <w:noWrap/>
          </w:tcPr>
          <w:p w14:paraId="3F2DADE2">
            <w:pPr>
              <w:spacing w:line="400" w:lineRule="exact"/>
              <w:rPr>
                <w:rFonts w:ascii="Times New Roman" w:hAnsi="Times New Roman" w:eastAsia="宋体" w:cs="Times New Roman"/>
                <w:szCs w:val="21"/>
                <w:highlight w:val="none"/>
              </w:rPr>
            </w:pPr>
          </w:p>
        </w:tc>
        <w:tc>
          <w:tcPr>
            <w:tcW w:w="4536" w:type="dxa"/>
            <w:tcBorders>
              <w:top w:val="nil"/>
              <w:left w:val="nil"/>
              <w:bottom w:val="nil"/>
              <w:right w:val="nil"/>
            </w:tcBorders>
            <w:noWrap/>
          </w:tcPr>
          <w:p w14:paraId="4900232B">
            <w:pPr>
              <w:spacing w:line="400" w:lineRule="exact"/>
              <w:jc w:val="right"/>
              <w:rPr>
                <w:rFonts w:ascii="Times New Roman" w:hAnsi="Times New Roman" w:eastAsia="宋体" w:cs="Times New Roman"/>
                <w:szCs w:val="21"/>
                <w:highlight w:val="none"/>
              </w:rPr>
            </w:pP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年</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月</w:t>
            </w:r>
            <w:r>
              <w:rPr>
                <w:rFonts w:ascii="Times New Roman" w:hAnsi="宋体" w:eastAsia="宋体" w:cs="Times New Roman"/>
                <w:bCs/>
                <w:szCs w:val="21"/>
                <w:highlight w:val="none"/>
                <w:u w:val="single"/>
              </w:rPr>
              <w:t>　　　</w:t>
            </w:r>
            <w:r>
              <w:rPr>
                <w:rFonts w:ascii="Times New Roman" w:hAnsi="宋体" w:eastAsia="宋体" w:cs="Times New Roman"/>
                <w:bCs/>
                <w:szCs w:val="21"/>
                <w:highlight w:val="none"/>
              </w:rPr>
              <w:t>日</w:t>
            </w:r>
          </w:p>
        </w:tc>
      </w:tr>
    </w:tbl>
    <w:p w14:paraId="63C5B26F">
      <w:pPr>
        <w:spacing w:line="360" w:lineRule="auto"/>
        <w:ind w:firstLine="420" w:firstLineChars="200"/>
        <w:rPr>
          <w:rFonts w:ascii="Times New Roman" w:hAnsi="Times New Roman" w:eastAsia="宋体" w:cs="Times New Roman"/>
          <w:highlight w:val="none"/>
        </w:rPr>
      </w:pPr>
    </w:p>
    <w:p w14:paraId="4E295EE7">
      <w:pPr>
        <w:spacing w:line="360" w:lineRule="auto"/>
        <w:rPr>
          <w:rFonts w:ascii="Times New Roman" w:hAnsi="Times New Roman" w:eastAsia="宋体" w:cs="Times New Roman"/>
          <w:highlight w:val="none"/>
        </w:rPr>
      </w:pPr>
    </w:p>
    <w:p w14:paraId="027BCC46">
      <w:pPr>
        <w:spacing w:line="360" w:lineRule="auto"/>
        <w:rPr>
          <w:rFonts w:ascii="Times New Roman" w:hAnsi="Times New Roman" w:eastAsia="宋体" w:cs="Times New Roman"/>
          <w:highlight w:val="none"/>
        </w:rPr>
      </w:pPr>
    </w:p>
    <w:p w14:paraId="3AD9E9D0">
      <w:pPr>
        <w:spacing w:line="360" w:lineRule="auto"/>
        <w:rPr>
          <w:rFonts w:ascii="Times New Roman" w:hAnsi="Times New Roman" w:eastAsia="宋体" w:cs="Times New Roman"/>
          <w:highlight w:val="none"/>
        </w:rPr>
      </w:pPr>
    </w:p>
    <w:p w14:paraId="1942AF96">
      <w:pPr>
        <w:spacing w:line="360" w:lineRule="auto"/>
        <w:rPr>
          <w:rFonts w:ascii="Times New Roman" w:hAnsi="Times New Roman" w:eastAsia="宋体" w:cs="Times New Roman"/>
          <w:highlight w:val="none"/>
        </w:rPr>
      </w:pPr>
    </w:p>
    <w:p w14:paraId="3C1D8660">
      <w:pPr>
        <w:spacing w:line="360" w:lineRule="auto"/>
        <w:rPr>
          <w:rFonts w:ascii="Times New Roman" w:hAnsi="Times New Roman" w:eastAsia="宋体" w:cs="Times New Roman"/>
          <w:highlight w:val="none"/>
        </w:rPr>
      </w:pPr>
    </w:p>
    <w:p w14:paraId="7631861F">
      <w:pPr>
        <w:spacing w:line="360" w:lineRule="auto"/>
        <w:rPr>
          <w:rFonts w:ascii="Times New Roman" w:hAnsi="Times New Roman" w:eastAsia="宋体" w:cs="Times New Roman"/>
          <w:highlight w:val="none"/>
        </w:rPr>
      </w:pPr>
      <w:r>
        <w:rPr>
          <w:rFonts w:ascii="Times New Roman" w:hAnsi="宋体" w:eastAsia="宋体" w:cs="Times New Roman"/>
          <w:highlight w:val="none"/>
        </w:rPr>
        <w:t>附件</w:t>
      </w:r>
      <w:r>
        <w:rPr>
          <w:rFonts w:ascii="Times New Roman" w:hAnsi="Times New Roman" w:eastAsia="宋体" w:cs="Times New Roman"/>
          <w:highlight w:val="none"/>
        </w:rPr>
        <w:t>3</w:t>
      </w:r>
      <w:r>
        <w:rPr>
          <w:rFonts w:ascii="Times New Roman" w:hAnsi="宋体" w:eastAsia="宋体" w:cs="Times New Roman"/>
          <w:highlight w:val="none"/>
        </w:rPr>
        <w:t>：关于不拖欠农民工工资的承诺</w:t>
      </w:r>
    </w:p>
    <w:p w14:paraId="345C7D56">
      <w:pPr>
        <w:pStyle w:val="65"/>
        <w:spacing w:line="360" w:lineRule="auto"/>
        <w:jc w:val="center"/>
        <w:rPr>
          <w:szCs w:val="21"/>
          <w:highlight w:val="none"/>
        </w:rPr>
      </w:pPr>
      <w:r>
        <w:rPr>
          <w:rFonts w:hAnsi="宋体"/>
          <w:szCs w:val="21"/>
          <w:highlight w:val="none"/>
        </w:rPr>
        <w:t>关于不拖欠农民工工资的承诺</w:t>
      </w:r>
    </w:p>
    <w:p w14:paraId="471A41B5">
      <w:pPr>
        <w:pStyle w:val="8"/>
        <w:spacing w:line="360" w:lineRule="auto"/>
        <w:ind w:firstLine="420"/>
        <w:rPr>
          <w:rFonts w:ascii="Times New Roman"/>
          <w:bCs/>
          <w:szCs w:val="21"/>
          <w:highlight w:val="none"/>
        </w:rPr>
      </w:pPr>
    </w:p>
    <w:p w14:paraId="1EEA704B">
      <w:pPr>
        <w:pStyle w:val="8"/>
        <w:spacing w:line="480" w:lineRule="auto"/>
        <w:ind w:firstLine="420"/>
        <w:rPr>
          <w:rFonts w:ascii="Times New Roman"/>
          <w:bCs/>
          <w:szCs w:val="21"/>
          <w:highlight w:val="none"/>
          <w:u w:val="single"/>
        </w:rPr>
      </w:pPr>
      <w:r>
        <w:rPr>
          <w:rFonts w:ascii="Times New Roman" w:hAnsi="宋体"/>
          <w:bCs/>
          <w:szCs w:val="21"/>
          <w:highlight w:val="none"/>
        </w:rPr>
        <w:t>致</w:t>
      </w:r>
      <w:r>
        <w:rPr>
          <w:rFonts w:ascii="Times New Roman"/>
          <w:bCs/>
          <w:szCs w:val="21"/>
          <w:highlight w:val="none"/>
        </w:rPr>
        <w:t>:</w:t>
      </w:r>
      <w:r>
        <w:rPr>
          <w:rFonts w:ascii="Times New Roman"/>
          <w:highlight w:val="none"/>
          <w:u w:val="single"/>
        </w:rPr>
        <w:t xml:space="preserve"> </w:t>
      </w:r>
      <w:r>
        <w:rPr>
          <w:rFonts w:ascii="Times New Roman" w:hAnsi="宋体"/>
          <w:highlight w:val="none"/>
          <w:u w:val="single"/>
        </w:rPr>
        <w:t>江苏中煤地质工程研究院有限公司</w:t>
      </w:r>
    </w:p>
    <w:p w14:paraId="3EBE6D0B">
      <w:pPr>
        <w:pStyle w:val="8"/>
        <w:spacing w:line="480" w:lineRule="auto"/>
        <w:ind w:firstLine="420"/>
        <w:rPr>
          <w:rFonts w:ascii="Times New Roman"/>
          <w:szCs w:val="21"/>
          <w:highlight w:val="none"/>
        </w:rPr>
      </w:pPr>
      <w:r>
        <w:rPr>
          <w:rFonts w:ascii="Times New Roman" w:hAnsi="宋体"/>
          <w:szCs w:val="21"/>
          <w:highlight w:val="none"/>
        </w:rPr>
        <w:t>我方将对</w:t>
      </w:r>
      <w:r>
        <w:rPr>
          <w:rFonts w:ascii="Times New Roman" w:hAnsi="宋体"/>
          <w:highlight w:val="none"/>
          <w:u w:val="single"/>
        </w:rPr>
        <w:t>江苏中煤地质工程研究院有限公司</w:t>
      </w:r>
      <w:r>
        <w:rPr>
          <w:rFonts w:ascii="Times New Roman" w:hAnsi="宋体"/>
          <w:szCs w:val="21"/>
          <w:highlight w:val="none"/>
        </w:rPr>
        <w:t>组织的</w:t>
      </w:r>
      <w:r>
        <w:rPr>
          <w:rFonts w:ascii="Times New Roman" w:hAnsi="宋体"/>
          <w:szCs w:val="21"/>
          <w:highlight w:val="none"/>
          <w:u w:val="single"/>
        </w:rPr>
        <w:t>常州市武进区洛阳镇工业集中区管网排查辅助工作分包</w:t>
      </w:r>
      <w:r>
        <w:rPr>
          <w:rFonts w:ascii="Times New Roman" w:hAnsi="宋体"/>
          <w:szCs w:val="21"/>
          <w:highlight w:val="none"/>
        </w:rPr>
        <w:t>进行工程施工。我方承诺</w:t>
      </w:r>
      <w:r>
        <w:rPr>
          <w:rFonts w:ascii="Times New Roman"/>
          <w:szCs w:val="21"/>
          <w:highlight w:val="none"/>
        </w:rPr>
        <w:t>:</w:t>
      </w:r>
      <w:r>
        <w:rPr>
          <w:rFonts w:ascii="Times New Roman" w:hAnsi="宋体"/>
          <w:szCs w:val="21"/>
          <w:highlight w:val="none"/>
        </w:rPr>
        <w:t>我方将保障农民工的权益，不拖欠农民工工资，并将合同价款的</w:t>
      </w:r>
      <w:r>
        <w:rPr>
          <w:rFonts w:ascii="Times New Roman"/>
          <w:szCs w:val="21"/>
          <w:highlight w:val="none"/>
        </w:rPr>
        <w:t>5</w:t>
      </w:r>
      <w:r>
        <w:rPr>
          <w:rFonts w:ascii="Times New Roman" w:hAnsi="宋体"/>
          <w:szCs w:val="21"/>
          <w:highlight w:val="none"/>
        </w:rPr>
        <w:t>％作为不拖欠农民工工资的保证金，工程通过单位工程验收后并无拖欠农民工工资的予以退还。如</w:t>
      </w:r>
      <w:r>
        <w:rPr>
          <w:rFonts w:ascii="Times New Roman" w:hAnsi="宋体"/>
          <w:b/>
          <w:szCs w:val="21"/>
          <w:highlight w:val="none"/>
          <w:u w:val="single"/>
        </w:rPr>
        <w:t>因拖欠施工人员工资或材料供应商的货款，造成人员围堵发包人个人或单位的，乙方必须无条件立即处理完毕；如乙方未及时处理，发包可接手处理，因此而造成的一切损失由乙方承担，并从工程款中扣除</w:t>
      </w:r>
      <w:r>
        <w:rPr>
          <w:rFonts w:ascii="Times New Roman"/>
          <w:b/>
          <w:szCs w:val="21"/>
          <w:highlight w:val="none"/>
          <w:u w:val="single"/>
        </w:rPr>
        <w:t>5</w:t>
      </w:r>
      <w:r>
        <w:rPr>
          <w:rFonts w:ascii="Times New Roman" w:hAnsi="宋体"/>
          <w:b/>
          <w:szCs w:val="21"/>
          <w:highlight w:val="none"/>
          <w:u w:val="single"/>
        </w:rPr>
        <w:t>倍垫付款项，该款项不设上限，同时，上报主管部门备案</w:t>
      </w:r>
      <w:r>
        <w:rPr>
          <w:rFonts w:ascii="Times New Roman" w:hAnsi="宋体"/>
          <w:szCs w:val="21"/>
          <w:highlight w:val="none"/>
        </w:rPr>
        <w:t>。</w:t>
      </w:r>
    </w:p>
    <w:p w14:paraId="7CC233C5">
      <w:pPr>
        <w:pStyle w:val="8"/>
        <w:spacing w:line="360" w:lineRule="auto"/>
        <w:ind w:firstLine="420"/>
        <w:jc w:val="right"/>
        <w:rPr>
          <w:rFonts w:ascii="Times New Roman"/>
          <w:szCs w:val="21"/>
          <w:highlight w:val="none"/>
        </w:rPr>
      </w:pPr>
    </w:p>
    <w:p w14:paraId="4600E989">
      <w:pPr>
        <w:pStyle w:val="8"/>
        <w:spacing w:line="360" w:lineRule="auto"/>
        <w:ind w:right="420" w:firstLine="4515" w:firstLineChars="2150"/>
        <w:rPr>
          <w:rFonts w:ascii="Times New Roman"/>
          <w:szCs w:val="21"/>
          <w:highlight w:val="none"/>
        </w:rPr>
      </w:pPr>
    </w:p>
    <w:p w14:paraId="515E2D07">
      <w:pPr>
        <w:pStyle w:val="8"/>
        <w:spacing w:line="360" w:lineRule="auto"/>
        <w:ind w:right="420" w:firstLine="4515" w:firstLineChars="2150"/>
        <w:rPr>
          <w:rFonts w:ascii="Times New Roman"/>
          <w:szCs w:val="21"/>
          <w:highlight w:val="none"/>
        </w:rPr>
      </w:pPr>
    </w:p>
    <w:p w14:paraId="5C74D4F4">
      <w:pPr>
        <w:pStyle w:val="8"/>
        <w:spacing w:line="360" w:lineRule="auto"/>
        <w:ind w:right="420" w:firstLine="4515" w:firstLineChars="2150"/>
        <w:rPr>
          <w:rFonts w:ascii="Times New Roman"/>
          <w:szCs w:val="21"/>
          <w:highlight w:val="none"/>
        </w:rPr>
      </w:pPr>
      <w:r>
        <w:rPr>
          <w:rFonts w:ascii="Times New Roman" w:hAnsi="宋体"/>
          <w:szCs w:val="21"/>
          <w:highlight w:val="none"/>
          <w:lang w:val="zh-CN"/>
        </w:rPr>
        <w:t>承包人：（公章）</w:t>
      </w:r>
    </w:p>
    <w:p w14:paraId="72473058">
      <w:pPr>
        <w:pStyle w:val="8"/>
        <w:spacing w:line="360" w:lineRule="auto"/>
        <w:ind w:right="420" w:firstLine="420"/>
        <w:jc w:val="center"/>
        <w:rPr>
          <w:rFonts w:ascii="Times New Roman"/>
          <w:szCs w:val="21"/>
          <w:highlight w:val="none"/>
        </w:rPr>
      </w:pPr>
    </w:p>
    <w:p w14:paraId="64D7BB50">
      <w:pPr>
        <w:pStyle w:val="8"/>
        <w:spacing w:line="360" w:lineRule="auto"/>
        <w:ind w:right="735" w:firstLine="4515" w:firstLineChars="2150"/>
        <w:rPr>
          <w:rFonts w:ascii="Times New Roman"/>
          <w:szCs w:val="21"/>
          <w:highlight w:val="none"/>
        </w:rPr>
      </w:pPr>
      <w:bookmarkStart w:id="43" w:name="_Toc222629165"/>
      <w:r>
        <w:rPr>
          <w:rFonts w:ascii="Times New Roman" w:hAnsi="宋体"/>
          <w:szCs w:val="21"/>
          <w:highlight w:val="none"/>
          <w:lang w:val="zh-CN"/>
        </w:rPr>
        <w:t>法定（授权）代表人（签字）：</w:t>
      </w:r>
    </w:p>
    <w:p w14:paraId="7FFCEE3E">
      <w:pPr>
        <w:spacing w:line="360" w:lineRule="auto"/>
        <w:ind w:firstLine="4515" w:firstLineChars="2150"/>
        <w:rPr>
          <w:rFonts w:ascii="Times New Roman" w:hAnsi="Times New Roman" w:eastAsia="宋体" w:cs="Times New Roman"/>
          <w:highlight w:val="none"/>
        </w:rPr>
      </w:pPr>
    </w:p>
    <w:p w14:paraId="70411997">
      <w:pPr>
        <w:spacing w:line="360" w:lineRule="auto"/>
        <w:ind w:firstLine="4515" w:firstLineChars="2150"/>
        <w:rPr>
          <w:rFonts w:ascii="Times New Roman" w:hAnsi="Times New Roman" w:eastAsia="宋体" w:cs="Times New Roman"/>
          <w:highlight w:val="none"/>
        </w:rPr>
      </w:pPr>
      <w:r>
        <w:rPr>
          <w:rFonts w:ascii="Times New Roman" w:hAnsi="宋体" w:eastAsia="宋体" w:cs="Times New Roman"/>
          <w:highlight w:val="none"/>
        </w:rPr>
        <w:t>日</w:t>
      </w:r>
      <w:r>
        <w:rPr>
          <w:rFonts w:ascii="Times New Roman" w:hAnsi="Times New Roman" w:eastAsia="宋体" w:cs="Times New Roman"/>
          <w:highlight w:val="none"/>
        </w:rPr>
        <w:t xml:space="preserve">   </w:t>
      </w:r>
      <w:r>
        <w:rPr>
          <w:rFonts w:ascii="Times New Roman" w:hAnsi="宋体" w:eastAsia="宋体" w:cs="Times New Roman"/>
          <w:highlight w:val="none"/>
        </w:rPr>
        <w:t>期：</w:t>
      </w:r>
      <w:bookmarkEnd w:id="43"/>
      <w:r>
        <w:rPr>
          <w:rFonts w:ascii="Times New Roman" w:hAnsi="Times New Roman" w:eastAsia="宋体" w:cs="Times New Roman"/>
          <w:highlight w:val="none"/>
        </w:rPr>
        <w:t xml:space="preserve">        </w:t>
      </w:r>
      <w:r>
        <w:rPr>
          <w:rFonts w:ascii="Times New Roman" w:hAnsi="宋体" w:eastAsia="宋体" w:cs="Times New Roman"/>
          <w:highlight w:val="none"/>
        </w:rPr>
        <w:t>年</w:t>
      </w:r>
      <w:r>
        <w:rPr>
          <w:rFonts w:ascii="Times New Roman" w:hAnsi="Times New Roman" w:eastAsia="宋体" w:cs="Times New Roman"/>
          <w:highlight w:val="none"/>
        </w:rPr>
        <w:t xml:space="preserve">  </w:t>
      </w:r>
      <w:r>
        <w:rPr>
          <w:rFonts w:ascii="Times New Roman" w:hAnsi="宋体" w:eastAsia="宋体" w:cs="Times New Roman"/>
          <w:highlight w:val="none"/>
        </w:rPr>
        <w:t>月</w:t>
      </w:r>
      <w:r>
        <w:rPr>
          <w:rFonts w:ascii="Times New Roman" w:hAnsi="Times New Roman" w:eastAsia="宋体" w:cs="Times New Roman"/>
          <w:highlight w:val="none"/>
        </w:rPr>
        <w:t xml:space="preserve">   </w:t>
      </w:r>
      <w:r>
        <w:rPr>
          <w:rFonts w:ascii="Times New Roman" w:hAnsi="宋体" w:eastAsia="宋体" w:cs="Times New Roman"/>
          <w:highlight w:val="none"/>
        </w:rPr>
        <w:t>日</w:t>
      </w:r>
    </w:p>
    <w:p w14:paraId="2325A0B4">
      <w:pPr>
        <w:pStyle w:val="19"/>
        <w:ind w:left="0" w:leftChars="0"/>
        <w:rPr>
          <w:rFonts w:ascii="Times New Roman" w:hAnsi="Times New Roman" w:eastAsia="宋体" w:cs="Times New Roman"/>
          <w:color w:val="auto"/>
          <w:highlight w:val="none"/>
        </w:rPr>
      </w:pPr>
    </w:p>
    <w:p w14:paraId="7044D81E">
      <w:pPr>
        <w:pStyle w:val="19"/>
        <w:ind w:left="0" w:leftChars="0"/>
        <w:rPr>
          <w:rFonts w:ascii="Times New Roman" w:hAnsi="Times New Roman" w:eastAsia="宋体" w:cs="Times New Roman"/>
          <w:color w:val="auto"/>
          <w:highlight w:val="none"/>
        </w:rPr>
      </w:pPr>
    </w:p>
    <w:p w14:paraId="35FF631C">
      <w:pPr>
        <w:widowControl/>
        <w:spacing w:line="360" w:lineRule="auto"/>
        <w:jc w:val="left"/>
        <w:rPr>
          <w:rFonts w:ascii="Times New Roman" w:hAnsi="Times New Roman" w:eastAsia="宋体" w:cs="Times New Roman"/>
          <w:bCs/>
          <w:sz w:val="24"/>
          <w:highlight w:val="none"/>
        </w:rPr>
      </w:pPr>
    </w:p>
    <w:p w14:paraId="51D9E193">
      <w:pPr>
        <w:widowControl/>
        <w:spacing w:line="360" w:lineRule="auto"/>
        <w:jc w:val="left"/>
        <w:rPr>
          <w:rFonts w:ascii="Times New Roman" w:hAnsi="Times New Roman" w:eastAsia="宋体" w:cs="Times New Roman"/>
          <w:bCs/>
          <w:sz w:val="24"/>
          <w:highlight w:val="none"/>
        </w:rPr>
      </w:pPr>
    </w:p>
    <w:p w14:paraId="50B715F9">
      <w:pPr>
        <w:widowControl/>
        <w:spacing w:line="360" w:lineRule="auto"/>
        <w:jc w:val="left"/>
        <w:rPr>
          <w:rFonts w:ascii="Times New Roman" w:hAnsi="Times New Roman" w:eastAsia="宋体" w:cs="Times New Roman"/>
          <w:bCs/>
          <w:sz w:val="24"/>
          <w:highlight w:val="none"/>
        </w:rPr>
      </w:pPr>
    </w:p>
    <w:p w14:paraId="2472C7A7">
      <w:pPr>
        <w:widowControl/>
        <w:spacing w:line="360" w:lineRule="auto"/>
        <w:jc w:val="left"/>
        <w:rPr>
          <w:rFonts w:ascii="Times New Roman" w:hAnsi="Times New Roman" w:eastAsia="宋体" w:cs="Times New Roman"/>
          <w:bCs/>
          <w:sz w:val="24"/>
          <w:highlight w:val="none"/>
        </w:rPr>
      </w:pPr>
    </w:p>
    <w:p w14:paraId="34DAC340">
      <w:pPr>
        <w:widowControl/>
        <w:spacing w:line="360" w:lineRule="auto"/>
        <w:jc w:val="left"/>
        <w:rPr>
          <w:rFonts w:ascii="Times New Roman" w:hAnsi="Times New Roman" w:eastAsia="宋体" w:cs="Times New Roman"/>
          <w:bCs/>
          <w:sz w:val="24"/>
          <w:highlight w:val="none"/>
        </w:rPr>
      </w:pPr>
    </w:p>
    <w:p w14:paraId="7F9AD651">
      <w:pPr>
        <w:widowControl/>
        <w:spacing w:line="360" w:lineRule="auto"/>
        <w:jc w:val="left"/>
        <w:rPr>
          <w:rFonts w:ascii="Times New Roman" w:hAnsi="Times New Roman" w:eastAsia="宋体" w:cs="Times New Roman"/>
          <w:bCs/>
          <w:sz w:val="24"/>
          <w:highlight w:val="none"/>
        </w:rPr>
      </w:pPr>
    </w:p>
    <w:p w14:paraId="3F684AEA">
      <w:pPr>
        <w:widowControl/>
        <w:spacing w:line="360" w:lineRule="auto"/>
        <w:jc w:val="left"/>
        <w:rPr>
          <w:rFonts w:ascii="Times New Roman" w:hAnsi="Times New Roman" w:eastAsia="宋体" w:cs="Times New Roman"/>
          <w:bCs/>
          <w:sz w:val="24"/>
          <w:highlight w:val="none"/>
        </w:rPr>
      </w:pPr>
    </w:p>
    <w:p w14:paraId="0EA9C191">
      <w:pPr>
        <w:pStyle w:val="5"/>
        <w:spacing w:before="0" w:after="0" w:line="240" w:lineRule="auto"/>
        <w:jc w:val="center"/>
        <w:rPr>
          <w:rFonts w:ascii="Times New Roman" w:hAnsi="Times New Roman" w:eastAsia="宋体" w:cs="Times New Roman"/>
          <w:sz w:val="32"/>
          <w:szCs w:val="32"/>
          <w:highlight w:val="none"/>
        </w:rPr>
      </w:pPr>
      <w:bookmarkStart w:id="44" w:name="_Toc181871818"/>
      <w:bookmarkStart w:id="45" w:name="_Toc181871144"/>
      <w:r>
        <w:rPr>
          <w:rFonts w:ascii="Times New Roman" w:hAnsi="宋体" w:eastAsia="宋体" w:cs="Times New Roman"/>
          <w:sz w:val="32"/>
          <w:szCs w:val="32"/>
          <w:highlight w:val="none"/>
        </w:rPr>
        <w:t>第</w:t>
      </w:r>
      <w:r>
        <w:rPr>
          <w:rFonts w:hint="eastAsia" w:ascii="Times New Roman" w:hAnsi="宋体" w:eastAsia="宋体" w:cs="Times New Roman"/>
          <w:sz w:val="32"/>
          <w:szCs w:val="32"/>
          <w:highlight w:val="none"/>
        </w:rPr>
        <w:t>四</w:t>
      </w:r>
      <w:r>
        <w:rPr>
          <w:rFonts w:ascii="Times New Roman" w:hAnsi="宋体" w:eastAsia="宋体" w:cs="Times New Roman"/>
          <w:sz w:val="32"/>
          <w:szCs w:val="32"/>
          <w:highlight w:val="none"/>
        </w:rPr>
        <w:t>部分</w:t>
      </w:r>
      <w:r>
        <w:rPr>
          <w:rFonts w:ascii="Times New Roman" w:hAnsi="Times New Roman" w:eastAsia="宋体" w:cs="Times New Roman"/>
          <w:sz w:val="32"/>
          <w:szCs w:val="32"/>
          <w:highlight w:val="none"/>
        </w:rPr>
        <w:t xml:space="preserve">  </w:t>
      </w:r>
      <w:r>
        <w:rPr>
          <w:rFonts w:hint="eastAsia" w:ascii="Times New Roman" w:hAnsi="宋体" w:eastAsia="宋体" w:cs="Times New Roman"/>
          <w:sz w:val="28"/>
          <w:szCs w:val="28"/>
          <w:highlight w:val="none"/>
          <w:lang w:val="en-US" w:eastAsia="zh-CN"/>
        </w:rPr>
        <w:t>询比</w:t>
      </w:r>
      <w:r>
        <w:rPr>
          <w:rFonts w:ascii="Times New Roman" w:hAnsi="宋体" w:eastAsia="宋体" w:cs="Times New Roman"/>
          <w:sz w:val="28"/>
          <w:szCs w:val="28"/>
          <w:highlight w:val="none"/>
        </w:rPr>
        <w:t>响应文件格式</w:t>
      </w:r>
      <w:bookmarkEnd w:id="44"/>
      <w:bookmarkEnd w:id="45"/>
    </w:p>
    <w:p w14:paraId="655430C9">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highlight w:val="none"/>
        </w:rPr>
      </w:pPr>
    </w:p>
    <w:p w14:paraId="4E739D54">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highlight w:val="none"/>
        </w:rPr>
      </w:pPr>
    </w:p>
    <w:p w14:paraId="4342B501">
      <w:pPr>
        <w:pStyle w:val="16"/>
        <w:spacing w:line="264" w:lineRule="auto"/>
        <w:jc w:val="center"/>
        <w:rPr>
          <w:rFonts w:ascii="Times New Roman" w:hAnsi="Times New Roman"/>
          <w:sz w:val="44"/>
          <w:highlight w:val="none"/>
        </w:rPr>
      </w:pPr>
      <w:bookmarkStart w:id="46" w:name="_Toc5211_WPSOffice_Level1"/>
      <w:r>
        <w:rPr>
          <w:rFonts w:ascii="Times New Roman" w:hAnsi="Times New Roman"/>
          <w:sz w:val="36"/>
          <w:highlight w:val="none"/>
        </w:rPr>
        <w:t>________________________</w:t>
      </w:r>
      <w:r>
        <w:rPr>
          <w:rFonts w:ascii="Times New Roman" w:hAnsi="宋体"/>
          <w:sz w:val="44"/>
          <w:highlight w:val="none"/>
        </w:rPr>
        <w:t>项目</w:t>
      </w:r>
      <w:bookmarkEnd w:id="46"/>
    </w:p>
    <w:p w14:paraId="66766876">
      <w:pPr>
        <w:pStyle w:val="16"/>
        <w:spacing w:line="264" w:lineRule="auto"/>
        <w:jc w:val="center"/>
        <w:rPr>
          <w:rFonts w:ascii="Times New Roman" w:hAnsi="Times New Roman"/>
          <w:sz w:val="44"/>
          <w:highlight w:val="none"/>
        </w:rPr>
      </w:pPr>
    </w:p>
    <w:p w14:paraId="6F3E315A">
      <w:pPr>
        <w:pStyle w:val="16"/>
        <w:spacing w:line="264" w:lineRule="auto"/>
        <w:jc w:val="center"/>
        <w:rPr>
          <w:rFonts w:ascii="Times New Roman" w:hAnsi="Times New Roman"/>
          <w:sz w:val="36"/>
          <w:highlight w:val="none"/>
        </w:rPr>
      </w:pPr>
    </w:p>
    <w:p w14:paraId="645C83FA">
      <w:pPr>
        <w:pStyle w:val="16"/>
        <w:spacing w:line="264" w:lineRule="auto"/>
        <w:jc w:val="center"/>
        <w:rPr>
          <w:rFonts w:ascii="Times New Roman" w:hAnsi="Times New Roman"/>
          <w:b/>
          <w:sz w:val="84"/>
          <w:highlight w:val="none"/>
        </w:rPr>
      </w:pPr>
      <w:bookmarkStart w:id="47" w:name="_Toc28738_WPSOffice_Level1"/>
      <w:r>
        <w:rPr>
          <w:rFonts w:hint="eastAsia" w:ascii="Times New Roman" w:hAnsi="宋体"/>
          <w:b/>
          <w:sz w:val="84"/>
          <w:highlight w:val="none"/>
          <w:lang w:val="en-US" w:eastAsia="zh-CN"/>
        </w:rPr>
        <w:t>响 应</w:t>
      </w:r>
      <w:r>
        <w:rPr>
          <w:rFonts w:ascii="Times New Roman" w:hAnsi="Times New Roman"/>
          <w:b/>
          <w:sz w:val="84"/>
          <w:highlight w:val="none"/>
        </w:rPr>
        <w:t xml:space="preserve"> </w:t>
      </w:r>
      <w:r>
        <w:rPr>
          <w:rFonts w:ascii="Times New Roman" w:hAnsi="宋体"/>
          <w:b/>
          <w:sz w:val="84"/>
          <w:highlight w:val="none"/>
        </w:rPr>
        <w:t>文</w:t>
      </w:r>
      <w:r>
        <w:rPr>
          <w:rFonts w:ascii="Times New Roman" w:hAnsi="Times New Roman"/>
          <w:b/>
          <w:sz w:val="84"/>
          <w:highlight w:val="none"/>
        </w:rPr>
        <w:t xml:space="preserve"> </w:t>
      </w:r>
      <w:r>
        <w:rPr>
          <w:rFonts w:ascii="Times New Roman" w:hAnsi="宋体"/>
          <w:b/>
          <w:sz w:val="84"/>
          <w:highlight w:val="none"/>
        </w:rPr>
        <w:t>件</w:t>
      </w:r>
      <w:bookmarkEnd w:id="47"/>
    </w:p>
    <w:p w14:paraId="66F90EA8">
      <w:pPr>
        <w:pStyle w:val="16"/>
        <w:spacing w:line="264" w:lineRule="auto"/>
        <w:jc w:val="center"/>
        <w:rPr>
          <w:rFonts w:ascii="Times New Roman" w:hAnsi="Times New Roman"/>
          <w:sz w:val="28"/>
          <w:highlight w:val="none"/>
        </w:rPr>
      </w:pPr>
    </w:p>
    <w:p w14:paraId="2ADEA6AB">
      <w:pPr>
        <w:pStyle w:val="16"/>
        <w:spacing w:line="264" w:lineRule="auto"/>
        <w:jc w:val="center"/>
        <w:rPr>
          <w:rFonts w:ascii="Times New Roman" w:hAnsi="Times New Roman"/>
          <w:sz w:val="72"/>
          <w:highlight w:val="none"/>
        </w:rPr>
      </w:pPr>
    </w:p>
    <w:p w14:paraId="2EECA82D">
      <w:pPr>
        <w:pStyle w:val="16"/>
        <w:spacing w:line="264" w:lineRule="auto"/>
        <w:jc w:val="center"/>
        <w:rPr>
          <w:rFonts w:ascii="Times New Roman" w:hAnsi="Times New Roman"/>
          <w:sz w:val="72"/>
          <w:highlight w:val="none"/>
        </w:rPr>
      </w:pPr>
    </w:p>
    <w:p w14:paraId="043AF9CC">
      <w:pPr>
        <w:pStyle w:val="16"/>
        <w:spacing w:line="264" w:lineRule="auto"/>
        <w:jc w:val="center"/>
        <w:rPr>
          <w:rFonts w:ascii="Times New Roman" w:hAnsi="Times New Roman"/>
          <w:sz w:val="72"/>
          <w:highlight w:val="none"/>
        </w:rPr>
      </w:pPr>
    </w:p>
    <w:p w14:paraId="1D3115E1">
      <w:pPr>
        <w:pStyle w:val="16"/>
        <w:adjustRightInd w:val="0"/>
        <w:snapToGrid w:val="0"/>
        <w:spacing w:line="480" w:lineRule="auto"/>
        <w:ind w:firstLine="900" w:firstLineChars="300"/>
        <w:rPr>
          <w:rFonts w:ascii="Times New Roman" w:hAnsi="Times New Roman"/>
          <w:sz w:val="30"/>
          <w:highlight w:val="none"/>
        </w:rPr>
      </w:pPr>
      <w:bookmarkStart w:id="48" w:name="_Toc25615_WPSOffice_Level1"/>
      <w:r>
        <w:rPr>
          <w:rFonts w:hint="eastAsia" w:ascii="Times New Roman" w:hAnsi="宋体"/>
          <w:sz w:val="30"/>
          <w:highlight w:val="none"/>
          <w:lang w:val="en-US" w:eastAsia="zh-CN"/>
        </w:rPr>
        <w:t>响  应</w:t>
      </w:r>
      <w:r>
        <w:rPr>
          <w:rFonts w:ascii="Times New Roman" w:hAnsi="Times New Roman"/>
          <w:sz w:val="30"/>
          <w:highlight w:val="none"/>
        </w:rPr>
        <w:t xml:space="preserve">   </w:t>
      </w:r>
      <w:r>
        <w:rPr>
          <w:rFonts w:ascii="Times New Roman" w:hAnsi="宋体"/>
          <w:sz w:val="30"/>
          <w:highlight w:val="none"/>
        </w:rPr>
        <w:t>人（公章）：</w:t>
      </w:r>
      <w:bookmarkEnd w:id="48"/>
    </w:p>
    <w:p w14:paraId="161FDB88">
      <w:pPr>
        <w:pStyle w:val="16"/>
        <w:adjustRightInd w:val="0"/>
        <w:snapToGrid w:val="0"/>
        <w:spacing w:line="480" w:lineRule="auto"/>
        <w:ind w:firstLine="900" w:firstLineChars="300"/>
        <w:rPr>
          <w:rFonts w:ascii="Times New Roman" w:hAnsi="Times New Roman"/>
          <w:sz w:val="30"/>
          <w:highlight w:val="none"/>
        </w:rPr>
      </w:pPr>
      <w:bookmarkStart w:id="49" w:name="_Toc25933_WPSOffice_Level1"/>
      <w:r>
        <w:rPr>
          <w:rFonts w:ascii="Times New Roman" w:hAnsi="宋体"/>
          <w:sz w:val="30"/>
          <w:highlight w:val="none"/>
        </w:rPr>
        <w:t>法定代表人（签字或盖章）：</w:t>
      </w:r>
    </w:p>
    <w:p w14:paraId="197F2AAC">
      <w:pPr>
        <w:pStyle w:val="16"/>
        <w:adjustRightInd w:val="0"/>
        <w:snapToGrid w:val="0"/>
        <w:spacing w:line="480" w:lineRule="auto"/>
        <w:ind w:firstLine="900" w:firstLineChars="300"/>
        <w:rPr>
          <w:rFonts w:ascii="Times New Roman" w:hAnsi="Times New Roman"/>
          <w:sz w:val="30"/>
          <w:highlight w:val="none"/>
        </w:rPr>
      </w:pPr>
      <w:r>
        <w:rPr>
          <w:rFonts w:ascii="Times New Roman" w:hAnsi="宋体"/>
          <w:sz w:val="30"/>
          <w:highlight w:val="none"/>
        </w:rPr>
        <w:t>授权委托人（签字或盖章）：</w:t>
      </w:r>
      <w:bookmarkEnd w:id="49"/>
    </w:p>
    <w:p w14:paraId="1A97CE07">
      <w:pPr>
        <w:pStyle w:val="16"/>
        <w:adjustRightInd w:val="0"/>
        <w:snapToGrid w:val="0"/>
        <w:spacing w:line="480" w:lineRule="auto"/>
        <w:ind w:firstLine="900" w:firstLineChars="300"/>
        <w:rPr>
          <w:rFonts w:ascii="Times New Roman" w:hAnsi="Times New Roman"/>
          <w:sz w:val="30"/>
          <w:highlight w:val="none"/>
        </w:rPr>
      </w:pPr>
      <w:bookmarkStart w:id="50" w:name="_Toc4195_WPSOffice_Level1"/>
      <w:r>
        <w:rPr>
          <w:rFonts w:hint="eastAsia" w:ascii="Times New Roman" w:hAnsi="宋体"/>
          <w:sz w:val="30"/>
          <w:highlight w:val="none"/>
          <w:lang w:val="en-US" w:eastAsia="zh-CN"/>
        </w:rPr>
        <w:t>响应</w:t>
      </w:r>
      <w:r>
        <w:rPr>
          <w:rFonts w:ascii="Times New Roman" w:hAnsi="宋体"/>
          <w:sz w:val="30"/>
          <w:highlight w:val="none"/>
        </w:rPr>
        <w:t>人地址：</w:t>
      </w:r>
      <w:bookmarkEnd w:id="50"/>
    </w:p>
    <w:p w14:paraId="3A27D05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highlight w:val="none"/>
        </w:rPr>
      </w:pPr>
      <w:bookmarkStart w:id="51" w:name="_Toc11726_WPSOffice_Level1"/>
      <w:r>
        <w:rPr>
          <w:rFonts w:ascii="Times New Roman" w:hAnsi="宋体" w:eastAsia="宋体" w:cs="Times New Roman"/>
          <w:sz w:val="30"/>
          <w:highlight w:val="none"/>
        </w:rPr>
        <w:t>日期：</w:t>
      </w:r>
      <w:r>
        <w:rPr>
          <w:rFonts w:ascii="Times New Roman" w:hAnsi="Times New Roman" w:eastAsia="宋体" w:cs="Times New Roman"/>
          <w:sz w:val="30"/>
          <w:highlight w:val="none"/>
        </w:rPr>
        <w:t>__________</w:t>
      </w:r>
      <w:r>
        <w:rPr>
          <w:rFonts w:ascii="Times New Roman" w:hAnsi="宋体" w:eastAsia="宋体" w:cs="Times New Roman"/>
          <w:sz w:val="30"/>
          <w:highlight w:val="none"/>
        </w:rPr>
        <w:t>年</w:t>
      </w:r>
      <w:r>
        <w:rPr>
          <w:rFonts w:ascii="Times New Roman" w:hAnsi="Times New Roman" w:eastAsia="宋体" w:cs="Times New Roman"/>
          <w:sz w:val="30"/>
          <w:highlight w:val="none"/>
        </w:rPr>
        <w:t>__________</w:t>
      </w:r>
      <w:r>
        <w:rPr>
          <w:rFonts w:ascii="Times New Roman" w:hAnsi="宋体" w:eastAsia="宋体" w:cs="Times New Roman"/>
          <w:sz w:val="30"/>
          <w:highlight w:val="none"/>
        </w:rPr>
        <w:t>月</w:t>
      </w:r>
      <w:r>
        <w:rPr>
          <w:rFonts w:ascii="Times New Roman" w:hAnsi="Times New Roman" w:eastAsia="宋体" w:cs="Times New Roman"/>
          <w:sz w:val="30"/>
          <w:highlight w:val="none"/>
        </w:rPr>
        <w:t>____________</w:t>
      </w:r>
      <w:r>
        <w:rPr>
          <w:rFonts w:ascii="Times New Roman" w:hAnsi="宋体" w:eastAsia="宋体" w:cs="Times New Roman"/>
          <w:sz w:val="30"/>
          <w:highlight w:val="none"/>
        </w:rPr>
        <w:t>日</w:t>
      </w:r>
      <w:bookmarkEnd w:id="51"/>
      <w:bookmarkStart w:id="52" w:name="_Toc29275_WPSOffice_Level1"/>
    </w:p>
    <w:p w14:paraId="4DDA288E">
      <w:pPr>
        <w:spacing w:line="360" w:lineRule="auto"/>
        <w:rPr>
          <w:rFonts w:ascii="Times New Roman" w:hAnsi="Times New Roman" w:eastAsia="宋体" w:cs="Times New Roman"/>
          <w:b/>
          <w:sz w:val="40"/>
          <w:szCs w:val="40"/>
          <w:highlight w:val="none"/>
        </w:rPr>
      </w:pPr>
    </w:p>
    <w:p w14:paraId="43384AD3">
      <w:pPr>
        <w:spacing w:line="360" w:lineRule="auto"/>
        <w:rPr>
          <w:rFonts w:ascii="Times New Roman" w:hAnsi="Times New Roman" w:eastAsia="宋体" w:cs="Times New Roman"/>
          <w:b/>
          <w:sz w:val="40"/>
          <w:szCs w:val="40"/>
          <w:highlight w:val="none"/>
        </w:rPr>
      </w:pPr>
    </w:p>
    <w:p w14:paraId="4CA2E69E">
      <w:pPr>
        <w:spacing w:line="360" w:lineRule="auto"/>
        <w:rPr>
          <w:rFonts w:ascii="Times New Roman" w:hAnsi="Times New Roman" w:eastAsia="宋体" w:cs="Times New Roman"/>
          <w:b/>
          <w:sz w:val="40"/>
          <w:szCs w:val="40"/>
          <w:highlight w:val="none"/>
        </w:rPr>
      </w:pPr>
    </w:p>
    <w:bookmarkEnd w:id="52"/>
    <w:p w14:paraId="603D04C9">
      <w:pPr>
        <w:pStyle w:val="6"/>
        <w:spacing w:before="120" w:after="120" w:line="240" w:lineRule="auto"/>
        <w:rPr>
          <w:rFonts w:ascii="Times New Roman" w:hAnsi="Times New Roman" w:eastAsia="宋体" w:cs="Times New Roman"/>
          <w:sz w:val="28"/>
          <w:szCs w:val="28"/>
          <w:highlight w:val="none"/>
        </w:rPr>
      </w:pPr>
      <w:bookmarkStart w:id="53" w:name="_Toc181871819"/>
      <w:bookmarkStart w:id="54" w:name="_Toc181871145"/>
      <w:r>
        <w:rPr>
          <w:rFonts w:ascii="Times New Roman" w:hAnsi="宋体" w:eastAsia="宋体" w:cs="Times New Roman"/>
          <w:sz w:val="28"/>
          <w:szCs w:val="28"/>
          <w:highlight w:val="none"/>
        </w:rPr>
        <w:t>附件</w:t>
      </w:r>
      <w:r>
        <w:rPr>
          <w:rFonts w:ascii="Times New Roman" w:hAnsi="Times New Roman" w:eastAsia="宋体" w:cs="Times New Roman"/>
          <w:sz w:val="28"/>
          <w:szCs w:val="28"/>
          <w:highlight w:val="none"/>
        </w:rPr>
        <w:t>1</w:t>
      </w:r>
      <w:r>
        <w:rPr>
          <w:rFonts w:ascii="Times New Roman" w:hAnsi="宋体" w:eastAsia="宋体" w:cs="Times New Roman"/>
          <w:sz w:val="28"/>
          <w:szCs w:val="28"/>
          <w:highlight w:val="none"/>
        </w:rPr>
        <w:t>：</w:t>
      </w:r>
      <w:r>
        <w:rPr>
          <w:rFonts w:hint="eastAsia" w:ascii="Times New Roman" w:hAnsi="宋体" w:eastAsia="宋体" w:cs="Times New Roman"/>
          <w:sz w:val="28"/>
          <w:szCs w:val="28"/>
          <w:highlight w:val="none"/>
          <w:lang w:val="en-US" w:eastAsia="zh-CN"/>
        </w:rPr>
        <w:t>响应</w:t>
      </w:r>
      <w:r>
        <w:rPr>
          <w:rFonts w:ascii="Times New Roman" w:hAnsi="宋体" w:eastAsia="宋体" w:cs="Times New Roman"/>
          <w:sz w:val="28"/>
          <w:szCs w:val="28"/>
          <w:highlight w:val="none"/>
        </w:rPr>
        <w:t>函</w:t>
      </w:r>
      <w:bookmarkEnd w:id="53"/>
      <w:bookmarkEnd w:id="54"/>
    </w:p>
    <w:p w14:paraId="51DAD96F">
      <w:pPr>
        <w:pStyle w:val="16"/>
        <w:adjustRightInd w:val="0"/>
        <w:snapToGrid w:val="0"/>
        <w:spacing w:line="360" w:lineRule="auto"/>
        <w:jc w:val="center"/>
        <w:rPr>
          <w:rFonts w:ascii="Times New Roman" w:hAnsi="Times New Roman"/>
          <w:b/>
          <w:bCs/>
          <w:sz w:val="30"/>
          <w:szCs w:val="30"/>
          <w:highlight w:val="none"/>
        </w:rPr>
      </w:pPr>
      <w:bookmarkStart w:id="55" w:name="_Toc4164_WPSOffice_Level1"/>
      <w:r>
        <w:rPr>
          <w:rFonts w:hint="eastAsia" w:ascii="Times New Roman" w:hAnsi="宋体"/>
          <w:b/>
          <w:bCs/>
          <w:sz w:val="28"/>
          <w:szCs w:val="28"/>
          <w:highlight w:val="none"/>
          <w:lang w:val="en-US" w:eastAsia="zh-CN"/>
        </w:rPr>
        <w:t>响  应</w:t>
      </w:r>
      <w:r>
        <w:rPr>
          <w:rFonts w:ascii="Times New Roman" w:hAnsi="Times New Roman"/>
          <w:b/>
          <w:bCs/>
          <w:sz w:val="28"/>
          <w:szCs w:val="28"/>
          <w:highlight w:val="none"/>
        </w:rPr>
        <w:t xml:space="preserve">   </w:t>
      </w:r>
      <w:r>
        <w:rPr>
          <w:rFonts w:ascii="Times New Roman" w:hAnsi="宋体"/>
          <w:b/>
          <w:bCs/>
          <w:sz w:val="28"/>
          <w:szCs w:val="28"/>
          <w:highlight w:val="none"/>
        </w:rPr>
        <w:t>函</w:t>
      </w:r>
      <w:bookmarkEnd w:id="55"/>
    </w:p>
    <w:p w14:paraId="68047447">
      <w:pPr>
        <w:pStyle w:val="58"/>
        <w:adjustRightInd w:val="0"/>
        <w:snapToGrid w:val="0"/>
        <w:spacing w:line="500" w:lineRule="exact"/>
        <w:textAlignment w:val="auto"/>
        <w:rPr>
          <w:b/>
          <w:color w:val="auto"/>
          <w:sz w:val="24"/>
          <w:highlight w:val="none"/>
          <w:u w:val="single"/>
        </w:rPr>
      </w:pPr>
      <w:r>
        <w:rPr>
          <w:rFonts w:hAnsi="宋体"/>
          <w:b/>
          <w:color w:val="auto"/>
          <w:sz w:val="24"/>
          <w:highlight w:val="none"/>
          <w:u w:val="single"/>
        </w:rPr>
        <w:t>江苏中煤地质工程研究院有限公司</w:t>
      </w:r>
      <w:r>
        <w:rPr>
          <w:b/>
          <w:color w:val="auto"/>
          <w:sz w:val="24"/>
          <w:highlight w:val="none"/>
          <w:u w:val="single"/>
        </w:rPr>
        <w:t>:</w:t>
      </w:r>
    </w:p>
    <w:p w14:paraId="3108F651">
      <w:pPr>
        <w:spacing w:line="360" w:lineRule="auto"/>
        <w:ind w:firstLine="420"/>
        <w:rPr>
          <w:rFonts w:ascii="Times New Roman" w:hAnsi="Times New Roman" w:eastAsia="宋体" w:cs="Times New Roman"/>
          <w:highlight w:val="none"/>
          <w:lang w:val="zh-CN"/>
        </w:rPr>
      </w:pPr>
      <w:r>
        <w:rPr>
          <w:rFonts w:ascii="Times New Roman" w:hAnsi="宋体" w:eastAsia="宋体" w:cs="Times New Roman"/>
          <w:highlight w:val="none"/>
          <w:lang w:val="zh-CN"/>
        </w:rPr>
        <w:t>根据贵方</w:t>
      </w:r>
      <w:r>
        <w:rPr>
          <w:rFonts w:ascii="Times New Roman" w:hAnsi="宋体" w:eastAsia="宋体" w:cs="Times New Roman"/>
          <w:highlight w:val="none"/>
          <w:u w:val="single"/>
          <w:lang w:val="zh-CN"/>
        </w:rPr>
        <w:t>（项目名称）（项目编号）</w:t>
      </w:r>
      <w:r>
        <w:rPr>
          <w:rFonts w:ascii="Times New Roman" w:hAnsi="宋体" w:eastAsia="宋体" w:cs="Times New Roman"/>
          <w:highlight w:val="none"/>
          <w:lang w:val="zh-CN"/>
        </w:rPr>
        <w:t>比选邀请，正式授权下述签字人</w:t>
      </w:r>
      <w:r>
        <w:rPr>
          <w:rFonts w:ascii="Times New Roman" w:hAnsi="宋体" w:eastAsia="宋体" w:cs="Times New Roman"/>
          <w:highlight w:val="none"/>
          <w:u w:val="single"/>
          <w:lang w:val="zh-CN"/>
        </w:rPr>
        <w:t>（姓名和职务）</w:t>
      </w:r>
      <w:r>
        <w:rPr>
          <w:rFonts w:ascii="Times New Roman" w:hAnsi="宋体" w:eastAsia="宋体" w:cs="Times New Roman"/>
          <w:highlight w:val="none"/>
          <w:lang w:val="zh-CN"/>
        </w:rPr>
        <w:t>代表</w:t>
      </w:r>
      <w:r>
        <w:rPr>
          <w:rFonts w:ascii="Times New Roman" w:hAnsi="宋体" w:eastAsia="宋体" w:cs="Times New Roman"/>
          <w:highlight w:val="none"/>
          <w:u w:val="single"/>
          <w:lang w:val="zh-CN"/>
        </w:rPr>
        <w:t>（供应商名称）</w:t>
      </w:r>
      <w:r>
        <w:rPr>
          <w:rFonts w:ascii="Times New Roman" w:hAnsi="宋体" w:eastAsia="宋体" w:cs="Times New Roman"/>
          <w:highlight w:val="none"/>
          <w:lang w:val="zh-CN"/>
        </w:rPr>
        <w:t>，提交响应文件并参加。</w:t>
      </w:r>
    </w:p>
    <w:p w14:paraId="3D549A4F">
      <w:pPr>
        <w:spacing w:line="36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据此函，签字人兹宣布同意如下：</w:t>
      </w:r>
    </w:p>
    <w:p w14:paraId="39336D87">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ascii="Times New Roman" w:hAnsi="宋体" w:eastAsia="宋体" w:cs="Times New Roman"/>
          <w:highlight w:val="none"/>
        </w:rPr>
        <w:t>、</w:t>
      </w:r>
      <w:r>
        <w:rPr>
          <w:rFonts w:ascii="Times New Roman" w:hAnsi="宋体" w:eastAsia="宋体" w:cs="Times New Roman"/>
          <w:highlight w:val="none"/>
          <w:lang w:val="zh-CN"/>
        </w:rPr>
        <w:t>我们的资格条件完全符合政府采购法和本次采购要求，我们同意并向贵方提供了与本次采购活动有关的所有证据和资料</w:t>
      </w:r>
      <w:r>
        <w:rPr>
          <w:rFonts w:ascii="Times New Roman" w:hAnsi="宋体" w:eastAsia="宋体" w:cs="Times New Roman"/>
          <w:highlight w:val="none"/>
        </w:rPr>
        <w:t>。</w:t>
      </w:r>
    </w:p>
    <w:p w14:paraId="39A61498">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ascii="Times New Roman" w:hAnsi="宋体" w:eastAsia="宋体" w:cs="Times New Roman"/>
          <w:highlight w:val="none"/>
        </w:rPr>
        <w:t>、</w:t>
      </w:r>
      <w:r>
        <w:rPr>
          <w:rFonts w:ascii="Times New Roman" w:hAnsi="宋体" w:eastAsia="宋体" w:cs="Times New Roman"/>
          <w:highlight w:val="none"/>
          <w:lang w:val="zh-CN"/>
        </w:rPr>
        <w:t>我们的</w:t>
      </w:r>
      <w:r>
        <w:rPr>
          <w:rFonts w:ascii="Times New Roman" w:hAnsi="宋体" w:eastAsia="宋体" w:cs="Times New Roman"/>
          <w:highlight w:val="none"/>
        </w:rPr>
        <w:t>总报价为（大写）</w:t>
      </w:r>
      <w:r>
        <w:rPr>
          <w:rFonts w:ascii="Times New Roman" w:hAnsi="Times New Roman" w:eastAsia="宋体" w:cs="Times New Roman"/>
          <w:highlight w:val="none"/>
          <w:u w:val="single"/>
        </w:rPr>
        <w:t xml:space="preserve">                    </w:t>
      </w:r>
      <w:r>
        <w:rPr>
          <w:rFonts w:ascii="Times New Roman" w:hAnsi="宋体" w:eastAsia="宋体" w:cs="Times New Roman"/>
          <w:highlight w:val="none"/>
        </w:rPr>
        <w:t>元人民币。</w:t>
      </w:r>
    </w:p>
    <w:p w14:paraId="5852DDC1">
      <w:pPr>
        <w:spacing w:line="360" w:lineRule="auto"/>
        <w:ind w:firstLine="420" w:firstLineChars="200"/>
        <w:rPr>
          <w:rFonts w:ascii="Times New Roman" w:hAnsi="Times New Roman" w:eastAsia="宋体" w:cs="Times New Roman"/>
          <w:highlight w:val="none"/>
          <w:u w:val="single"/>
          <w:lang w:val="zh-CN"/>
        </w:rPr>
      </w:pPr>
      <w:r>
        <w:rPr>
          <w:rFonts w:ascii="Times New Roman" w:hAnsi="Times New Roman" w:eastAsia="宋体" w:cs="Times New Roman"/>
          <w:highlight w:val="none"/>
        </w:rPr>
        <w:t>3</w:t>
      </w:r>
      <w:r>
        <w:rPr>
          <w:rFonts w:ascii="Times New Roman" w:hAnsi="宋体" w:eastAsia="宋体" w:cs="Times New Roman"/>
          <w:highlight w:val="none"/>
        </w:rPr>
        <w:t>、我方派出的项目负责人</w:t>
      </w:r>
      <w:r>
        <w:rPr>
          <w:rFonts w:ascii="Times New Roman" w:hAnsi="Times New Roman" w:eastAsia="宋体" w:cs="Times New Roman"/>
          <w:highlight w:val="none"/>
          <w:u w:val="single"/>
        </w:rPr>
        <w:t xml:space="preserve">                      </w:t>
      </w:r>
      <w:r>
        <w:rPr>
          <w:rFonts w:ascii="Times New Roman" w:hAnsi="宋体" w:eastAsia="宋体" w:cs="Times New Roman"/>
          <w:highlight w:val="none"/>
        </w:rPr>
        <w:t>。</w:t>
      </w:r>
    </w:p>
    <w:p w14:paraId="605FF6D9">
      <w:pPr>
        <w:spacing w:line="360" w:lineRule="auto"/>
        <w:ind w:firstLine="420" w:firstLineChars="200"/>
        <w:rPr>
          <w:rFonts w:ascii="Times New Roman" w:hAnsi="Times New Roman" w:eastAsia="宋体" w:cs="Times New Roman"/>
          <w:highlight w:val="none"/>
          <w:lang w:val="zh-CN"/>
        </w:rPr>
      </w:pPr>
      <w:r>
        <w:rPr>
          <w:rFonts w:ascii="Times New Roman" w:hAnsi="Times New Roman" w:eastAsia="宋体" w:cs="Times New Roman"/>
          <w:highlight w:val="none"/>
          <w:lang w:val="zh-CN"/>
        </w:rPr>
        <w:t>4</w:t>
      </w:r>
      <w:r>
        <w:rPr>
          <w:rFonts w:ascii="Times New Roman" w:hAnsi="宋体" w:eastAsia="宋体" w:cs="Times New Roman"/>
          <w:highlight w:val="none"/>
          <w:lang w:val="zh-CN"/>
        </w:rPr>
        <w:t>、我们同意从规定的比选日期起遵循本响应文件，并在规定的投标有效期期满之前均具有约束力。</w:t>
      </w:r>
    </w:p>
    <w:p w14:paraId="4243BBE5">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lang w:val="zh-CN"/>
        </w:rPr>
        <w:t>5</w:t>
      </w:r>
      <w:r>
        <w:rPr>
          <w:rFonts w:ascii="Times New Roman" w:hAnsi="宋体" w:eastAsia="宋体" w:cs="Times New Roman"/>
          <w:highlight w:val="none"/>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378D12B2">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6</w:t>
      </w:r>
      <w:r>
        <w:rPr>
          <w:rFonts w:ascii="Times New Roman" w:hAnsi="宋体" w:eastAsia="宋体" w:cs="Times New Roman"/>
          <w:highlight w:val="none"/>
        </w:rPr>
        <w:t>、一旦我方成交，我方将根据比选文件的规定，严格履行合同，保证于承诺的时间内完成本项目规定的工作内容</w:t>
      </w:r>
      <w:r>
        <w:rPr>
          <w:rFonts w:ascii="Times New Roman" w:hAnsi="Times New Roman" w:eastAsia="宋体" w:cs="Times New Roman"/>
          <w:highlight w:val="none"/>
        </w:rPr>
        <w:t xml:space="preserve"> </w:t>
      </w:r>
      <w:r>
        <w:rPr>
          <w:rFonts w:ascii="Times New Roman" w:hAnsi="宋体" w:eastAsia="宋体" w:cs="Times New Roman"/>
          <w:highlight w:val="none"/>
        </w:rPr>
        <w:t>。</w:t>
      </w:r>
    </w:p>
    <w:p w14:paraId="42186B3D">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7</w:t>
      </w:r>
      <w:r>
        <w:rPr>
          <w:rFonts w:ascii="Times New Roman" w:hAnsi="宋体" w:eastAsia="宋体" w:cs="Times New Roman"/>
          <w:highlight w:val="none"/>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1038A605">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8</w:t>
      </w:r>
      <w:r>
        <w:rPr>
          <w:rFonts w:ascii="Times New Roman" w:hAnsi="宋体" w:eastAsia="宋体" w:cs="Times New Roman"/>
          <w:highlight w:val="none"/>
        </w:rPr>
        <w:t>、我方正式通讯方式为：</w:t>
      </w:r>
    </w:p>
    <w:p w14:paraId="54C3987D">
      <w:pPr>
        <w:spacing w:line="360" w:lineRule="auto"/>
        <w:ind w:firstLine="420" w:firstLineChars="200"/>
        <w:rPr>
          <w:rFonts w:ascii="Times New Roman" w:hAnsi="Times New Roman" w:eastAsia="宋体" w:cs="Times New Roman"/>
          <w:highlight w:val="none"/>
          <w:u w:val="single"/>
        </w:rPr>
      </w:pPr>
      <w:r>
        <w:rPr>
          <w:rFonts w:ascii="Times New Roman" w:hAnsi="宋体" w:eastAsia="宋体" w:cs="Times New Roman"/>
          <w:highlight w:val="none"/>
        </w:rPr>
        <w:t>地</w:t>
      </w:r>
      <w:r>
        <w:rPr>
          <w:rFonts w:ascii="Times New Roman" w:hAnsi="Times New Roman" w:eastAsia="宋体" w:cs="Times New Roman"/>
          <w:highlight w:val="none"/>
        </w:rPr>
        <w:t xml:space="preserve">   </w:t>
      </w:r>
      <w:r>
        <w:rPr>
          <w:rFonts w:ascii="Times New Roman" w:hAnsi="宋体" w:eastAsia="宋体" w:cs="Times New Roman"/>
          <w:highlight w:val="none"/>
        </w:rPr>
        <w:t>址：</w:t>
      </w:r>
    </w:p>
    <w:p w14:paraId="56B1EFF4">
      <w:pPr>
        <w:spacing w:line="360" w:lineRule="auto"/>
        <w:ind w:firstLine="420" w:firstLineChars="200"/>
        <w:rPr>
          <w:rFonts w:ascii="Times New Roman" w:hAnsi="Times New Roman" w:eastAsia="宋体" w:cs="Times New Roman"/>
          <w:highlight w:val="none"/>
          <w:u w:val="single"/>
        </w:rPr>
      </w:pPr>
      <w:r>
        <w:rPr>
          <w:rFonts w:ascii="Times New Roman" w:hAnsi="宋体" w:eastAsia="宋体" w:cs="Times New Roman"/>
          <w:highlight w:val="none"/>
        </w:rPr>
        <w:t>电</w:t>
      </w:r>
      <w:r>
        <w:rPr>
          <w:rFonts w:ascii="Times New Roman" w:hAnsi="Times New Roman" w:eastAsia="宋体" w:cs="Times New Roman"/>
          <w:highlight w:val="none"/>
        </w:rPr>
        <w:t xml:space="preserve">   </w:t>
      </w:r>
      <w:r>
        <w:rPr>
          <w:rFonts w:ascii="Times New Roman" w:hAnsi="宋体" w:eastAsia="宋体" w:cs="Times New Roman"/>
          <w:highlight w:val="none"/>
        </w:rPr>
        <w:t>话：</w:t>
      </w:r>
    </w:p>
    <w:p w14:paraId="49717411">
      <w:pPr>
        <w:spacing w:line="360" w:lineRule="auto"/>
        <w:ind w:firstLine="420" w:firstLineChars="200"/>
        <w:rPr>
          <w:rFonts w:ascii="Times New Roman" w:hAnsi="Times New Roman" w:eastAsia="宋体" w:cs="Times New Roman"/>
          <w:highlight w:val="none"/>
          <w:u w:val="single"/>
        </w:rPr>
      </w:pPr>
      <w:r>
        <w:rPr>
          <w:rFonts w:ascii="Times New Roman" w:hAnsi="宋体" w:eastAsia="宋体" w:cs="Times New Roman"/>
          <w:highlight w:val="none"/>
        </w:rPr>
        <w:t>传</w:t>
      </w:r>
      <w:r>
        <w:rPr>
          <w:rFonts w:ascii="Times New Roman" w:hAnsi="Times New Roman" w:eastAsia="宋体" w:cs="Times New Roman"/>
          <w:highlight w:val="none"/>
        </w:rPr>
        <w:t xml:space="preserve">   </w:t>
      </w:r>
      <w:r>
        <w:rPr>
          <w:rFonts w:ascii="Times New Roman" w:hAnsi="宋体" w:eastAsia="宋体" w:cs="Times New Roman"/>
          <w:highlight w:val="none"/>
        </w:rPr>
        <w:t>真：</w:t>
      </w:r>
    </w:p>
    <w:p w14:paraId="16B64727">
      <w:pPr>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9</w:t>
      </w:r>
      <w:r>
        <w:rPr>
          <w:rFonts w:ascii="Times New Roman" w:hAnsi="宋体" w:eastAsia="宋体" w:cs="Times New Roman"/>
          <w:highlight w:val="none"/>
        </w:rPr>
        <w:t>、我方正式开户银行和帐号为：</w:t>
      </w:r>
    </w:p>
    <w:p w14:paraId="1BB70FC2">
      <w:pPr>
        <w:spacing w:line="360" w:lineRule="auto"/>
        <w:ind w:firstLine="420" w:firstLineChars="200"/>
        <w:rPr>
          <w:rFonts w:ascii="Times New Roman" w:hAnsi="Times New Roman" w:eastAsia="宋体" w:cs="Times New Roman"/>
          <w:highlight w:val="none"/>
          <w:u w:val="single"/>
        </w:rPr>
      </w:pPr>
      <w:r>
        <w:rPr>
          <w:rFonts w:ascii="Times New Roman" w:hAnsi="宋体" w:eastAsia="宋体" w:cs="Times New Roman"/>
          <w:highlight w:val="none"/>
        </w:rPr>
        <w:t>开户银行：</w:t>
      </w:r>
    </w:p>
    <w:p w14:paraId="68D72C37">
      <w:pPr>
        <w:spacing w:line="36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帐</w:t>
      </w:r>
      <w:r>
        <w:rPr>
          <w:rFonts w:ascii="Times New Roman" w:hAnsi="Times New Roman" w:eastAsia="宋体" w:cs="Times New Roman"/>
          <w:highlight w:val="none"/>
        </w:rPr>
        <w:t xml:space="preserve">    </w:t>
      </w:r>
      <w:r>
        <w:rPr>
          <w:rFonts w:ascii="Times New Roman" w:hAnsi="宋体" w:eastAsia="宋体" w:cs="Times New Roman"/>
          <w:highlight w:val="none"/>
        </w:rPr>
        <w:t>号：</w:t>
      </w:r>
    </w:p>
    <w:p w14:paraId="67583DDC">
      <w:pPr>
        <w:spacing w:line="360" w:lineRule="auto"/>
        <w:ind w:firstLine="420" w:firstLineChars="200"/>
        <w:rPr>
          <w:rFonts w:ascii="Times New Roman" w:hAnsi="Times New Roman" w:eastAsia="宋体" w:cs="Times New Roman"/>
          <w:highlight w:val="none"/>
          <w:u w:val="single"/>
        </w:rPr>
      </w:pPr>
      <w:r>
        <w:rPr>
          <w:rFonts w:ascii="Times New Roman" w:hAnsi="宋体" w:eastAsia="宋体" w:cs="Times New Roman"/>
          <w:highlight w:val="none"/>
        </w:rPr>
        <w:t>供应商授权代表姓名（签字）：</w:t>
      </w:r>
    </w:p>
    <w:p w14:paraId="0B38609C">
      <w:pPr>
        <w:spacing w:line="36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供应商名称（公章）：</w:t>
      </w:r>
    </w:p>
    <w:p w14:paraId="307F1130">
      <w:pPr>
        <w:spacing w:line="36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日</w:t>
      </w:r>
      <w:r>
        <w:rPr>
          <w:rFonts w:ascii="Times New Roman" w:hAnsi="Times New Roman" w:eastAsia="宋体" w:cs="Times New Roman"/>
          <w:highlight w:val="none"/>
        </w:rPr>
        <w:t xml:space="preserve">    </w:t>
      </w:r>
      <w:r>
        <w:rPr>
          <w:rFonts w:ascii="Times New Roman" w:hAnsi="宋体" w:eastAsia="宋体" w:cs="Times New Roman"/>
          <w:highlight w:val="none"/>
        </w:rPr>
        <w:t>期：年月日</w:t>
      </w:r>
    </w:p>
    <w:p w14:paraId="3AD78C72">
      <w:pPr>
        <w:spacing w:line="360" w:lineRule="auto"/>
        <w:ind w:firstLine="420" w:firstLineChars="200"/>
        <w:rPr>
          <w:rFonts w:ascii="Times New Roman" w:hAnsi="Times New Roman" w:eastAsia="宋体" w:cs="Times New Roman"/>
          <w:highlight w:val="none"/>
        </w:rPr>
      </w:pPr>
    </w:p>
    <w:p w14:paraId="22D9CB22">
      <w:pPr>
        <w:pStyle w:val="6"/>
        <w:spacing w:before="120" w:after="120" w:line="240" w:lineRule="auto"/>
        <w:rPr>
          <w:rFonts w:ascii="Times New Roman" w:hAnsi="Times New Roman" w:eastAsia="宋体" w:cs="Times New Roman"/>
          <w:sz w:val="28"/>
          <w:szCs w:val="28"/>
          <w:highlight w:val="none"/>
        </w:rPr>
      </w:pPr>
      <w:bookmarkStart w:id="56" w:name="_Toc181871146"/>
      <w:bookmarkStart w:id="57" w:name="_Toc181871820"/>
      <w:r>
        <w:rPr>
          <w:rFonts w:ascii="Times New Roman" w:hAnsi="宋体" w:eastAsia="宋体" w:cs="Times New Roman"/>
          <w:sz w:val="28"/>
          <w:szCs w:val="28"/>
          <w:highlight w:val="none"/>
        </w:rPr>
        <w:t>附件</w:t>
      </w:r>
      <w:r>
        <w:rPr>
          <w:rFonts w:ascii="Times New Roman" w:hAnsi="Times New Roman" w:eastAsia="宋体" w:cs="Times New Roman"/>
          <w:sz w:val="28"/>
          <w:szCs w:val="28"/>
          <w:highlight w:val="none"/>
        </w:rPr>
        <w:t xml:space="preserve">2  </w:t>
      </w:r>
      <w:r>
        <w:rPr>
          <w:rFonts w:ascii="Times New Roman" w:hAnsi="宋体" w:eastAsia="宋体" w:cs="Times New Roman"/>
          <w:sz w:val="28"/>
          <w:szCs w:val="28"/>
          <w:highlight w:val="none"/>
        </w:rPr>
        <w:t>法定代表人身份证明</w:t>
      </w:r>
      <w:bookmarkEnd w:id="56"/>
      <w:bookmarkEnd w:id="57"/>
    </w:p>
    <w:p w14:paraId="1E9BB783">
      <w:pPr>
        <w:jc w:val="center"/>
        <w:rPr>
          <w:rFonts w:ascii="Times New Roman" w:hAnsi="Times New Roman" w:eastAsia="宋体" w:cs="Times New Roman"/>
          <w:b/>
          <w:bCs/>
          <w:sz w:val="28"/>
          <w:szCs w:val="28"/>
          <w:highlight w:val="none"/>
        </w:rPr>
      </w:pPr>
      <w:r>
        <w:rPr>
          <w:rFonts w:ascii="Times New Roman" w:hAnsi="宋体" w:eastAsia="宋体" w:cs="Times New Roman"/>
          <w:b/>
          <w:bCs/>
          <w:sz w:val="28"/>
          <w:szCs w:val="28"/>
          <w:highlight w:val="none"/>
        </w:rPr>
        <w:t>法定代表人身份证明</w:t>
      </w:r>
    </w:p>
    <w:p w14:paraId="44AF4AE3">
      <w:pPr>
        <w:topLinePunct/>
        <w:spacing w:line="600" w:lineRule="exact"/>
        <w:rPr>
          <w:rFonts w:ascii="Times New Roman" w:hAnsi="Times New Roman" w:eastAsia="宋体" w:cs="Times New Roman"/>
          <w:bCs/>
          <w:highlight w:val="none"/>
          <w:u w:val="single"/>
        </w:rPr>
      </w:pPr>
      <w:r>
        <w:rPr>
          <w:rFonts w:hint="eastAsia" w:ascii="Times New Roman" w:hAnsi="宋体" w:eastAsia="宋体" w:cs="Times New Roman"/>
          <w:bCs/>
          <w:highlight w:val="none"/>
          <w:lang w:val="en-US" w:eastAsia="zh-CN"/>
        </w:rPr>
        <w:t>响应</w:t>
      </w:r>
      <w:r>
        <w:rPr>
          <w:rFonts w:ascii="Times New Roman" w:hAnsi="宋体" w:eastAsia="宋体" w:cs="Times New Roman"/>
          <w:bCs/>
          <w:highlight w:val="none"/>
        </w:rPr>
        <w:t>人名称：</w:t>
      </w:r>
      <w:r>
        <w:rPr>
          <w:rFonts w:ascii="Times New Roman" w:hAnsi="Times New Roman" w:eastAsia="宋体" w:cs="Times New Roman"/>
          <w:bCs/>
          <w:highlight w:val="none"/>
          <w:u w:val="single"/>
        </w:rPr>
        <w:t xml:space="preserve">             </w:t>
      </w:r>
    </w:p>
    <w:p w14:paraId="3C94D4FB">
      <w:pPr>
        <w:topLinePunct/>
        <w:spacing w:line="600" w:lineRule="exact"/>
        <w:rPr>
          <w:rFonts w:ascii="Times New Roman" w:hAnsi="Times New Roman" w:eastAsia="宋体" w:cs="Times New Roman"/>
          <w:bCs/>
          <w:highlight w:val="none"/>
        </w:rPr>
      </w:pPr>
      <w:r>
        <w:rPr>
          <w:rFonts w:ascii="Times New Roman" w:hAnsi="宋体" w:eastAsia="宋体" w:cs="Times New Roman"/>
          <w:bCs/>
          <w:spacing w:val="26"/>
          <w:kern w:val="0"/>
          <w:highlight w:val="none"/>
          <w:fitText w:val="998" w:id="-885353728"/>
        </w:rPr>
        <w:t>单位性</w:t>
      </w:r>
      <w:r>
        <w:rPr>
          <w:rFonts w:ascii="Times New Roman" w:hAnsi="宋体" w:eastAsia="宋体" w:cs="Times New Roman"/>
          <w:bCs/>
          <w:spacing w:val="1"/>
          <w:kern w:val="0"/>
          <w:highlight w:val="none"/>
          <w:fitText w:val="998" w:id="-885353728"/>
        </w:rPr>
        <w:t>质</w:t>
      </w:r>
      <w:r>
        <w:rPr>
          <w:rFonts w:ascii="Times New Roman" w:hAnsi="宋体" w:eastAsia="宋体" w:cs="Times New Roman"/>
          <w:bCs/>
          <w:kern w:val="0"/>
          <w:highlight w:val="none"/>
        </w:rPr>
        <w:t>：</w:t>
      </w:r>
      <w:r>
        <w:rPr>
          <w:rFonts w:ascii="Times New Roman" w:hAnsi="Times New Roman" w:eastAsia="宋体" w:cs="Times New Roman"/>
          <w:bCs/>
          <w:highlight w:val="none"/>
          <w:u w:val="single"/>
        </w:rPr>
        <w:t xml:space="preserve">             </w:t>
      </w:r>
    </w:p>
    <w:p w14:paraId="49BD7614">
      <w:pPr>
        <w:topLinePunct/>
        <w:spacing w:line="600" w:lineRule="exact"/>
        <w:rPr>
          <w:rFonts w:ascii="Times New Roman" w:hAnsi="Times New Roman" w:eastAsia="宋体" w:cs="Times New Roman"/>
          <w:bCs/>
          <w:highlight w:val="none"/>
        </w:rPr>
      </w:pPr>
      <w:r>
        <w:rPr>
          <w:rFonts w:ascii="Times New Roman" w:hAnsi="宋体" w:eastAsia="宋体" w:cs="Times New Roman"/>
          <w:bCs/>
          <w:spacing w:val="289"/>
          <w:kern w:val="0"/>
          <w:highlight w:val="none"/>
          <w:fitText w:val="998" w:id="-885353727"/>
        </w:rPr>
        <w:t>地</w:t>
      </w:r>
      <w:r>
        <w:rPr>
          <w:rFonts w:ascii="Times New Roman" w:hAnsi="宋体" w:eastAsia="宋体" w:cs="Times New Roman"/>
          <w:bCs/>
          <w:spacing w:val="0"/>
          <w:kern w:val="0"/>
          <w:highlight w:val="none"/>
          <w:fitText w:val="998" w:id="-885353727"/>
        </w:rPr>
        <w:t>址</w:t>
      </w:r>
      <w:r>
        <w:rPr>
          <w:rFonts w:ascii="Times New Roman" w:hAnsi="宋体" w:eastAsia="宋体" w:cs="Times New Roman"/>
          <w:bCs/>
          <w:kern w:val="0"/>
          <w:highlight w:val="none"/>
        </w:rPr>
        <w:t>：</w:t>
      </w:r>
      <w:r>
        <w:rPr>
          <w:rFonts w:ascii="Times New Roman" w:hAnsi="Times New Roman" w:eastAsia="宋体" w:cs="Times New Roman"/>
          <w:bCs/>
          <w:highlight w:val="none"/>
          <w:u w:val="single"/>
        </w:rPr>
        <w:t xml:space="preserve">             </w:t>
      </w:r>
    </w:p>
    <w:p w14:paraId="507BC74F">
      <w:pPr>
        <w:topLinePunct/>
        <w:spacing w:line="600" w:lineRule="exact"/>
        <w:rPr>
          <w:rFonts w:ascii="Times New Roman" w:hAnsi="Times New Roman" w:eastAsia="宋体" w:cs="Times New Roman"/>
          <w:bCs/>
          <w:highlight w:val="none"/>
        </w:rPr>
      </w:pPr>
      <w:r>
        <w:rPr>
          <w:rFonts w:ascii="Times New Roman" w:hAnsi="宋体" w:eastAsia="宋体" w:cs="Times New Roman"/>
          <w:bCs/>
          <w:highlight w:val="none"/>
        </w:rPr>
        <w:t>成立时间：年月日</w:t>
      </w:r>
    </w:p>
    <w:p w14:paraId="6B77D10F">
      <w:pPr>
        <w:topLinePunct/>
        <w:spacing w:line="600" w:lineRule="exact"/>
        <w:rPr>
          <w:rFonts w:ascii="Times New Roman" w:hAnsi="Times New Roman" w:eastAsia="宋体" w:cs="Times New Roman"/>
          <w:bCs/>
          <w:highlight w:val="none"/>
        </w:rPr>
      </w:pPr>
      <w:r>
        <w:rPr>
          <w:rFonts w:ascii="Times New Roman" w:hAnsi="宋体" w:eastAsia="宋体" w:cs="Times New Roman"/>
          <w:bCs/>
          <w:highlight w:val="none"/>
        </w:rPr>
        <w:t>经营期限：</w:t>
      </w:r>
      <w:r>
        <w:rPr>
          <w:rFonts w:ascii="Times New Roman" w:hAnsi="Times New Roman" w:eastAsia="宋体" w:cs="Times New Roman"/>
          <w:bCs/>
          <w:highlight w:val="none"/>
          <w:u w:val="single"/>
        </w:rPr>
        <w:t xml:space="preserve">             </w:t>
      </w:r>
    </w:p>
    <w:p w14:paraId="3BE168C2">
      <w:pPr>
        <w:topLinePunct/>
        <w:spacing w:line="600" w:lineRule="exact"/>
        <w:rPr>
          <w:rFonts w:ascii="Times New Roman" w:hAnsi="Times New Roman" w:eastAsia="宋体" w:cs="Times New Roman"/>
          <w:bCs/>
          <w:highlight w:val="none"/>
          <w:u w:val="single"/>
        </w:rPr>
      </w:pPr>
      <w:r>
        <w:rPr>
          <w:rFonts w:ascii="Times New Roman" w:hAnsi="宋体" w:eastAsia="宋体" w:cs="Times New Roman"/>
          <w:bCs/>
          <w:highlight w:val="none"/>
        </w:rPr>
        <w:t>姓名：</w:t>
      </w:r>
      <w:r>
        <w:rPr>
          <w:rFonts w:ascii="Times New Roman" w:hAnsi="Times New Roman" w:eastAsia="宋体" w:cs="Times New Roman"/>
          <w:bCs/>
          <w:highlight w:val="none"/>
        </w:rPr>
        <w:t xml:space="preserve">             </w:t>
      </w:r>
      <w:r>
        <w:rPr>
          <w:rFonts w:ascii="Times New Roman" w:hAnsi="宋体" w:eastAsia="宋体" w:cs="Times New Roman"/>
          <w:bCs/>
          <w:highlight w:val="none"/>
        </w:rPr>
        <w:t>性别：</w:t>
      </w:r>
      <w:r>
        <w:rPr>
          <w:rFonts w:ascii="Times New Roman" w:hAnsi="Times New Roman" w:eastAsia="宋体" w:cs="Times New Roman"/>
          <w:bCs/>
          <w:highlight w:val="none"/>
        </w:rPr>
        <w:t xml:space="preserve">          </w:t>
      </w:r>
      <w:r>
        <w:rPr>
          <w:rFonts w:ascii="Times New Roman" w:hAnsi="宋体" w:eastAsia="宋体" w:cs="Times New Roman"/>
          <w:bCs/>
          <w:highlight w:val="none"/>
        </w:rPr>
        <w:t>年龄：</w:t>
      </w:r>
      <w:r>
        <w:rPr>
          <w:rFonts w:ascii="Times New Roman" w:hAnsi="Times New Roman" w:eastAsia="宋体" w:cs="Times New Roman"/>
          <w:bCs/>
          <w:highlight w:val="none"/>
        </w:rPr>
        <w:t xml:space="preserve">           </w:t>
      </w:r>
      <w:r>
        <w:rPr>
          <w:rFonts w:ascii="Times New Roman" w:hAnsi="宋体" w:eastAsia="宋体" w:cs="Times New Roman"/>
          <w:bCs/>
          <w:highlight w:val="none"/>
        </w:rPr>
        <w:t>职务：</w:t>
      </w:r>
    </w:p>
    <w:p w14:paraId="55A61647">
      <w:pPr>
        <w:topLinePunct/>
        <w:spacing w:line="600" w:lineRule="exact"/>
        <w:rPr>
          <w:rFonts w:ascii="Times New Roman" w:hAnsi="Times New Roman" w:eastAsia="宋体" w:cs="Times New Roman"/>
          <w:bCs/>
          <w:highlight w:val="none"/>
        </w:rPr>
      </w:pPr>
      <w:r>
        <w:rPr>
          <w:rFonts w:ascii="Times New Roman" w:hAnsi="宋体" w:eastAsia="宋体" w:cs="Times New Roman"/>
          <w:bCs/>
          <w:highlight w:val="none"/>
        </w:rPr>
        <w:t>系</w:t>
      </w:r>
      <w:r>
        <w:rPr>
          <w:rFonts w:ascii="Times New Roman" w:hAnsi="宋体" w:eastAsia="宋体" w:cs="Times New Roman"/>
          <w:bCs/>
          <w:highlight w:val="none"/>
          <w:u w:val="single"/>
        </w:rPr>
        <w:t>（</w:t>
      </w:r>
      <w:r>
        <w:rPr>
          <w:rFonts w:hint="eastAsia" w:ascii="Times New Roman" w:hAnsi="宋体" w:eastAsia="宋体" w:cs="Times New Roman"/>
          <w:bCs/>
          <w:highlight w:val="none"/>
          <w:u w:val="single"/>
          <w:lang w:val="en-US" w:eastAsia="zh-CN"/>
        </w:rPr>
        <w:t>响应</w:t>
      </w:r>
      <w:r>
        <w:rPr>
          <w:rFonts w:ascii="Times New Roman" w:hAnsi="宋体" w:eastAsia="宋体" w:cs="Times New Roman"/>
          <w:bCs/>
          <w:highlight w:val="none"/>
          <w:u w:val="single"/>
        </w:rPr>
        <w:t>人名称）</w:t>
      </w:r>
      <w:r>
        <w:rPr>
          <w:rFonts w:ascii="Times New Roman" w:hAnsi="宋体" w:eastAsia="宋体" w:cs="Times New Roman"/>
          <w:bCs/>
          <w:highlight w:val="none"/>
        </w:rPr>
        <w:t>的法定代表人。</w:t>
      </w:r>
    </w:p>
    <w:p w14:paraId="72DDF299">
      <w:pPr>
        <w:topLinePunct/>
        <w:spacing w:line="600" w:lineRule="exact"/>
        <w:ind w:firstLine="420" w:firstLineChars="200"/>
        <w:rPr>
          <w:rFonts w:ascii="Times New Roman" w:hAnsi="Times New Roman" w:eastAsia="宋体" w:cs="Times New Roman"/>
          <w:bCs/>
          <w:highlight w:val="none"/>
        </w:rPr>
      </w:pPr>
      <w:r>
        <w:rPr>
          <w:rFonts w:ascii="Times New Roman" w:hAnsi="宋体" w:eastAsia="宋体" w:cs="Times New Roman"/>
          <w:bCs/>
          <w:highlight w:val="none"/>
        </w:rPr>
        <w:t>特此证明。</w:t>
      </w:r>
    </w:p>
    <w:p w14:paraId="1AE09F5B">
      <w:pPr>
        <w:topLinePunct/>
        <w:spacing w:line="600" w:lineRule="exact"/>
        <w:ind w:firstLine="420" w:firstLineChars="200"/>
        <w:rPr>
          <w:rFonts w:ascii="Times New Roman" w:hAnsi="Times New Roman" w:eastAsia="宋体" w:cs="Times New Roman"/>
          <w:bCs/>
          <w:highlight w:val="none"/>
        </w:rPr>
      </w:pPr>
    </w:p>
    <w:p w14:paraId="6096CF95">
      <w:pPr>
        <w:topLinePunct/>
        <w:spacing w:line="440" w:lineRule="exact"/>
        <w:rPr>
          <w:rFonts w:ascii="Times New Roman" w:hAnsi="Times New Roman" w:eastAsia="宋体" w:cs="Times New Roman"/>
          <w:highlight w:val="none"/>
        </w:rPr>
      </w:pPr>
      <w:r>
        <w:rPr>
          <w:rFonts w:ascii="Times New Roman" w:hAnsi="宋体" w:eastAsia="宋体" w:cs="Times New Roman"/>
          <w:highlight w:val="none"/>
        </w:rPr>
        <w:t>附：法定代表人身份证复印件（需同时提供正面及背面）</w:t>
      </w:r>
    </w:p>
    <w:p w14:paraId="379F421F">
      <w:pPr>
        <w:spacing w:line="500" w:lineRule="exact"/>
        <w:rPr>
          <w:rFonts w:ascii="Times New Roman" w:hAnsi="Times New Roman" w:eastAsia="宋体" w:cs="Times New Roman"/>
          <w:highlight w:val="none"/>
        </w:rPr>
      </w:pPr>
    </w:p>
    <w:p w14:paraId="73A59BAB">
      <w:pPr>
        <w:spacing w:line="440" w:lineRule="exact"/>
        <w:rPr>
          <w:rFonts w:ascii="Times New Roman" w:hAnsi="Times New Roman" w:eastAsia="宋体" w:cs="Times New Roman"/>
          <w:highlight w:val="none"/>
        </w:rPr>
      </w:pPr>
      <w:r>
        <w:rPr>
          <w:rFonts w:ascii="Times New Roman" w:hAnsi="Times New Roman" w:eastAsia="宋体" w:cs="Times New Roman"/>
          <w:snapToGrid w:val="0"/>
          <w:szCs w:val="24"/>
          <w:highlight w:val="none"/>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382E5D4">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382E5D4">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highlight w:val="none"/>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5F26B87">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75F26B87">
                      <w:pPr>
                        <w:jc w:val="center"/>
                      </w:pPr>
                      <w:r>
                        <w:rPr>
                          <w:rFonts w:hint="eastAsia"/>
                        </w:rPr>
                        <w:t>法定代表人身份证正面复印件</w:t>
                      </w:r>
                    </w:p>
                  </w:txbxContent>
                </v:textbox>
              </v:shape>
            </w:pict>
          </mc:Fallback>
        </mc:AlternateContent>
      </w:r>
    </w:p>
    <w:p w14:paraId="787C93C5">
      <w:pPr>
        <w:spacing w:line="500" w:lineRule="exact"/>
        <w:rPr>
          <w:rFonts w:ascii="Times New Roman" w:hAnsi="Times New Roman" w:eastAsia="宋体" w:cs="Times New Roman"/>
          <w:highlight w:val="none"/>
        </w:rPr>
      </w:pPr>
    </w:p>
    <w:p w14:paraId="50BFF4AC">
      <w:pPr>
        <w:spacing w:line="440" w:lineRule="exact"/>
        <w:rPr>
          <w:rFonts w:ascii="Times New Roman" w:hAnsi="Times New Roman" w:eastAsia="宋体" w:cs="Times New Roman"/>
          <w:highlight w:val="none"/>
        </w:rPr>
      </w:pPr>
    </w:p>
    <w:p w14:paraId="5E5993F9">
      <w:pPr>
        <w:spacing w:line="440" w:lineRule="exact"/>
        <w:rPr>
          <w:rFonts w:ascii="Times New Roman" w:hAnsi="Times New Roman" w:eastAsia="宋体" w:cs="Times New Roman"/>
          <w:highlight w:val="none"/>
        </w:rPr>
      </w:pPr>
    </w:p>
    <w:p w14:paraId="7F1F216B">
      <w:pPr>
        <w:spacing w:line="500" w:lineRule="exact"/>
        <w:rPr>
          <w:rFonts w:ascii="Times New Roman" w:hAnsi="Times New Roman" w:eastAsia="宋体" w:cs="Times New Roman"/>
          <w:highlight w:val="none"/>
        </w:rPr>
      </w:pPr>
    </w:p>
    <w:p w14:paraId="2C86264D">
      <w:pPr>
        <w:spacing w:line="440" w:lineRule="exact"/>
        <w:rPr>
          <w:rFonts w:ascii="Times New Roman" w:hAnsi="Times New Roman" w:eastAsia="宋体" w:cs="Times New Roman"/>
          <w:highlight w:val="none"/>
        </w:rPr>
      </w:pPr>
    </w:p>
    <w:p w14:paraId="69E0B0B5">
      <w:pPr>
        <w:spacing w:line="500" w:lineRule="exact"/>
        <w:rPr>
          <w:rFonts w:ascii="Times New Roman" w:hAnsi="Times New Roman" w:eastAsia="宋体" w:cs="Times New Roman"/>
          <w:highlight w:val="none"/>
        </w:rPr>
      </w:pPr>
    </w:p>
    <w:p w14:paraId="028D05FD">
      <w:pPr>
        <w:spacing w:line="440" w:lineRule="exact"/>
        <w:rPr>
          <w:rFonts w:ascii="Times New Roman" w:hAnsi="Times New Roman" w:eastAsia="宋体" w:cs="Times New Roman"/>
          <w:highlight w:val="none"/>
        </w:rPr>
      </w:pPr>
    </w:p>
    <w:p w14:paraId="729534FD">
      <w:pPr>
        <w:spacing w:line="440" w:lineRule="exact"/>
        <w:ind w:firstLine="4305" w:firstLineChars="2050"/>
        <w:rPr>
          <w:rFonts w:ascii="Times New Roman" w:hAnsi="Times New Roman" w:eastAsia="宋体" w:cs="Times New Roman"/>
          <w:highlight w:val="none"/>
        </w:rPr>
      </w:pPr>
    </w:p>
    <w:p w14:paraId="52762830">
      <w:pPr>
        <w:spacing w:line="440" w:lineRule="exact"/>
        <w:ind w:firstLine="4305" w:firstLineChars="2050"/>
        <w:rPr>
          <w:rFonts w:ascii="Times New Roman" w:hAnsi="Times New Roman" w:eastAsia="宋体" w:cs="Times New Roman"/>
          <w:highlight w:val="none"/>
        </w:rPr>
      </w:pPr>
      <w:r>
        <w:rPr>
          <w:rFonts w:hint="eastAsia" w:ascii="Times New Roman" w:hAnsi="宋体" w:eastAsia="宋体" w:cs="Times New Roman"/>
          <w:highlight w:val="none"/>
          <w:lang w:val="en-US" w:eastAsia="zh-CN"/>
        </w:rPr>
        <w:t>响应</w:t>
      </w:r>
      <w:r>
        <w:rPr>
          <w:rFonts w:ascii="Times New Roman" w:hAnsi="宋体" w:eastAsia="宋体" w:cs="Times New Roman"/>
          <w:highlight w:val="none"/>
        </w:rPr>
        <w:t>人（盖单位公章）：</w:t>
      </w:r>
      <w:r>
        <w:rPr>
          <w:rFonts w:ascii="Times New Roman" w:hAnsi="Times New Roman" w:eastAsia="宋体" w:cs="Times New Roman"/>
          <w:highlight w:val="none"/>
        </w:rPr>
        <w:t xml:space="preserve"> </w:t>
      </w:r>
    </w:p>
    <w:p w14:paraId="330BC4B1">
      <w:pPr>
        <w:spacing w:line="440" w:lineRule="exact"/>
        <w:ind w:firstLine="4305" w:firstLineChars="2050"/>
        <w:rPr>
          <w:rFonts w:ascii="Times New Roman" w:hAnsi="Times New Roman" w:eastAsia="宋体" w:cs="Times New Roman"/>
          <w:highlight w:val="none"/>
        </w:rPr>
      </w:pPr>
      <w:r>
        <w:rPr>
          <w:rFonts w:ascii="Times New Roman" w:hAnsi="宋体" w:eastAsia="宋体" w:cs="Times New Roman"/>
          <w:szCs w:val="21"/>
          <w:highlight w:val="none"/>
          <w:lang w:val="zh-CN"/>
        </w:rPr>
        <w:t>法定代表人（签字或盖章）：</w:t>
      </w:r>
    </w:p>
    <w:p w14:paraId="235DA7F9">
      <w:pPr>
        <w:spacing w:line="440" w:lineRule="exact"/>
        <w:ind w:firstLine="5145" w:firstLineChars="2450"/>
        <w:rPr>
          <w:rFonts w:ascii="Times New Roman" w:hAnsi="Times New Roman" w:eastAsia="宋体" w:cs="Times New Roman"/>
          <w:highlight w:val="none"/>
        </w:rPr>
      </w:pPr>
      <w:r>
        <w:rPr>
          <w:rFonts w:ascii="Times New Roman" w:hAnsi="宋体" w:eastAsia="宋体" w:cs="Times New Roman"/>
          <w:highlight w:val="none"/>
        </w:rPr>
        <w:t>年</w:t>
      </w:r>
      <w:r>
        <w:rPr>
          <w:rFonts w:ascii="Times New Roman" w:hAnsi="Times New Roman" w:eastAsia="宋体" w:cs="Times New Roman"/>
          <w:highlight w:val="none"/>
        </w:rPr>
        <w:t xml:space="preserve">     </w:t>
      </w:r>
      <w:r>
        <w:rPr>
          <w:rFonts w:ascii="Times New Roman" w:hAnsi="宋体" w:eastAsia="宋体" w:cs="Times New Roman"/>
          <w:highlight w:val="none"/>
        </w:rPr>
        <w:t>月</w:t>
      </w:r>
      <w:r>
        <w:rPr>
          <w:rFonts w:ascii="Times New Roman" w:hAnsi="Times New Roman" w:eastAsia="宋体" w:cs="Times New Roman"/>
          <w:highlight w:val="none"/>
        </w:rPr>
        <w:t xml:space="preserve">     </w:t>
      </w:r>
      <w:r>
        <w:rPr>
          <w:rFonts w:ascii="Times New Roman" w:hAnsi="宋体" w:eastAsia="宋体" w:cs="Times New Roman"/>
          <w:highlight w:val="none"/>
        </w:rPr>
        <w:t>日</w:t>
      </w:r>
    </w:p>
    <w:p w14:paraId="50F6EA38">
      <w:pPr>
        <w:pStyle w:val="58"/>
        <w:adjustRightInd w:val="0"/>
        <w:snapToGrid w:val="0"/>
        <w:spacing w:line="500" w:lineRule="exact"/>
        <w:textAlignment w:val="auto"/>
        <w:rPr>
          <w:b/>
          <w:color w:val="auto"/>
          <w:sz w:val="24"/>
          <w:highlight w:val="none"/>
          <w:u w:val="single"/>
        </w:rPr>
      </w:pPr>
    </w:p>
    <w:p w14:paraId="18CE4AFE">
      <w:pPr>
        <w:pStyle w:val="58"/>
        <w:adjustRightInd w:val="0"/>
        <w:snapToGrid w:val="0"/>
        <w:spacing w:line="500" w:lineRule="exact"/>
        <w:textAlignment w:val="auto"/>
        <w:rPr>
          <w:b/>
          <w:color w:val="auto"/>
          <w:sz w:val="24"/>
          <w:highlight w:val="none"/>
          <w:u w:val="single"/>
        </w:rPr>
      </w:pPr>
    </w:p>
    <w:p w14:paraId="3E52D774">
      <w:pPr>
        <w:pStyle w:val="6"/>
        <w:spacing w:before="120" w:after="120" w:line="240" w:lineRule="auto"/>
        <w:rPr>
          <w:rFonts w:ascii="Times New Roman" w:hAnsi="Times New Roman" w:eastAsia="宋体" w:cs="Times New Roman"/>
          <w:sz w:val="28"/>
          <w:szCs w:val="28"/>
          <w:highlight w:val="none"/>
        </w:rPr>
      </w:pPr>
      <w:bookmarkStart w:id="58" w:name="_Toc181871821"/>
      <w:bookmarkStart w:id="59" w:name="_Toc181871147"/>
      <w:bookmarkStart w:id="60" w:name="_Toc15421"/>
      <w:bookmarkStart w:id="61" w:name="_Toc12280"/>
      <w:bookmarkStart w:id="62" w:name="_Toc23410_WPSOffice_Level1"/>
      <w:r>
        <w:rPr>
          <w:rFonts w:ascii="Times New Roman" w:hAnsi="宋体" w:eastAsia="宋体" w:cs="Times New Roman"/>
          <w:sz w:val="28"/>
          <w:szCs w:val="28"/>
          <w:highlight w:val="none"/>
        </w:rPr>
        <w:t>附件</w:t>
      </w:r>
      <w:r>
        <w:rPr>
          <w:rFonts w:ascii="Times New Roman" w:hAnsi="Times New Roman" w:eastAsia="宋体" w:cs="Times New Roman"/>
          <w:sz w:val="28"/>
          <w:szCs w:val="28"/>
          <w:highlight w:val="none"/>
        </w:rPr>
        <w:t xml:space="preserve">3  </w:t>
      </w:r>
      <w:r>
        <w:rPr>
          <w:rFonts w:ascii="Times New Roman" w:hAnsi="宋体" w:eastAsia="宋体" w:cs="Times New Roman"/>
          <w:sz w:val="28"/>
          <w:szCs w:val="28"/>
          <w:highlight w:val="none"/>
        </w:rPr>
        <w:t>法定代表人授权委托书</w:t>
      </w:r>
      <w:bookmarkEnd w:id="58"/>
      <w:bookmarkEnd w:id="59"/>
    </w:p>
    <w:bookmarkEnd w:id="60"/>
    <w:bookmarkEnd w:id="61"/>
    <w:p w14:paraId="26C0613F">
      <w:pPr>
        <w:spacing w:afterLines="100"/>
        <w:jc w:val="center"/>
        <w:rPr>
          <w:rFonts w:ascii="Times New Roman" w:hAnsi="Times New Roman" w:eastAsia="宋体" w:cs="Times New Roman"/>
          <w:highlight w:val="none"/>
        </w:rPr>
      </w:pPr>
      <w:r>
        <w:rPr>
          <w:rFonts w:ascii="Times New Roman" w:hAnsi="宋体" w:eastAsia="宋体" w:cs="Times New Roman"/>
          <w:b/>
          <w:bCs/>
          <w:sz w:val="28"/>
          <w:szCs w:val="28"/>
          <w:highlight w:val="none"/>
        </w:rPr>
        <w:t>法定代表人授权委托书</w:t>
      </w:r>
    </w:p>
    <w:p w14:paraId="3DC843DF">
      <w:pPr>
        <w:topLinePunct/>
        <w:spacing w:line="480" w:lineRule="auto"/>
        <w:ind w:firstLine="420" w:firstLineChars="200"/>
        <w:rPr>
          <w:rFonts w:ascii="Times New Roman" w:hAnsi="Times New Roman" w:eastAsia="宋体" w:cs="Times New Roman"/>
          <w:highlight w:val="none"/>
        </w:rPr>
      </w:pPr>
      <w:r>
        <w:rPr>
          <w:rFonts w:ascii="Times New Roman" w:hAnsi="宋体" w:eastAsia="宋体" w:cs="Times New Roman"/>
          <w:highlight w:val="none"/>
        </w:rPr>
        <w:t>本授权书声明：注册于</w:t>
      </w:r>
      <w:r>
        <w:rPr>
          <w:rFonts w:ascii="Times New Roman" w:hAnsi="Times New Roman" w:eastAsia="宋体" w:cs="Times New Roman"/>
          <w:highlight w:val="none"/>
        </w:rPr>
        <w:t xml:space="preserve">  [</w:t>
      </w:r>
      <w:r>
        <w:rPr>
          <w:rFonts w:ascii="Times New Roman" w:hAnsi="宋体" w:eastAsia="宋体" w:cs="Times New Roman"/>
          <w:highlight w:val="none"/>
          <w:u w:val="single"/>
        </w:rPr>
        <w:t>国家或地区的名称</w:t>
      </w:r>
      <w:r>
        <w:rPr>
          <w:rFonts w:ascii="Times New Roman" w:hAnsi="Times New Roman" w:eastAsia="宋体" w:cs="Times New Roman"/>
          <w:highlight w:val="none"/>
        </w:rPr>
        <w:t xml:space="preserve">]  </w:t>
      </w:r>
      <w:r>
        <w:rPr>
          <w:rFonts w:ascii="Times New Roman" w:hAnsi="宋体" w:eastAsia="宋体" w:cs="Times New Roman"/>
          <w:highlight w:val="none"/>
        </w:rPr>
        <w:t>的</w:t>
      </w:r>
      <w:r>
        <w:rPr>
          <w:rFonts w:ascii="Times New Roman" w:hAnsi="Times New Roman" w:eastAsia="宋体" w:cs="Times New Roman"/>
          <w:highlight w:val="none"/>
        </w:rPr>
        <w:t xml:space="preserve">  [</w:t>
      </w:r>
      <w:r>
        <w:rPr>
          <w:rFonts w:ascii="Times New Roman" w:hAnsi="宋体" w:eastAsia="宋体" w:cs="Times New Roman"/>
          <w:highlight w:val="none"/>
          <w:u w:val="single"/>
        </w:rPr>
        <w:t>公司名称</w:t>
      </w:r>
      <w:r>
        <w:rPr>
          <w:rFonts w:ascii="Times New Roman" w:hAnsi="Times New Roman" w:eastAsia="宋体" w:cs="Times New Roman"/>
          <w:highlight w:val="none"/>
        </w:rPr>
        <w:t xml:space="preserve">]  </w:t>
      </w:r>
      <w:r>
        <w:rPr>
          <w:rFonts w:ascii="Times New Roman" w:hAnsi="宋体" w:eastAsia="宋体" w:cs="Times New Roman"/>
          <w:highlight w:val="none"/>
        </w:rPr>
        <w:t>的在下面签字</w:t>
      </w:r>
      <w:r>
        <w:rPr>
          <w:rFonts w:ascii="Times New Roman" w:hAnsi="Times New Roman" w:eastAsia="宋体" w:cs="Times New Roman"/>
          <w:highlight w:val="none"/>
        </w:rPr>
        <w:t>/</w:t>
      </w:r>
      <w:r>
        <w:rPr>
          <w:rFonts w:ascii="Times New Roman" w:hAnsi="宋体" w:eastAsia="宋体" w:cs="Times New Roman"/>
          <w:highlight w:val="none"/>
        </w:rPr>
        <w:t>签章的</w:t>
      </w:r>
      <w:r>
        <w:rPr>
          <w:rFonts w:ascii="Times New Roman" w:hAnsi="Times New Roman" w:eastAsia="宋体" w:cs="Times New Roman"/>
          <w:highlight w:val="none"/>
        </w:rPr>
        <w:t xml:space="preserve">  [</w:t>
      </w:r>
      <w:r>
        <w:rPr>
          <w:rFonts w:ascii="Times New Roman" w:hAnsi="宋体" w:eastAsia="宋体" w:cs="Times New Roman"/>
          <w:highlight w:val="none"/>
          <w:u w:val="single"/>
        </w:rPr>
        <w:t>法定代表人姓名、职务</w:t>
      </w:r>
      <w:r>
        <w:rPr>
          <w:rFonts w:ascii="Times New Roman" w:hAnsi="Times New Roman" w:eastAsia="宋体" w:cs="Times New Roman"/>
          <w:highlight w:val="none"/>
        </w:rPr>
        <w:t xml:space="preserve">]  </w:t>
      </w:r>
      <w:r>
        <w:rPr>
          <w:rFonts w:ascii="Times New Roman" w:hAnsi="宋体" w:eastAsia="宋体" w:cs="Times New Roman"/>
          <w:highlight w:val="none"/>
        </w:rPr>
        <w:t>代表本公司授权</w:t>
      </w:r>
      <w:r>
        <w:rPr>
          <w:rFonts w:ascii="Times New Roman" w:hAnsi="Times New Roman" w:eastAsia="宋体" w:cs="Times New Roman"/>
          <w:highlight w:val="none"/>
        </w:rPr>
        <w:t xml:space="preserve">  [</w:t>
      </w:r>
      <w:r>
        <w:rPr>
          <w:rFonts w:ascii="Times New Roman" w:hAnsi="宋体" w:eastAsia="宋体" w:cs="Times New Roman"/>
          <w:highlight w:val="none"/>
          <w:u w:val="single"/>
        </w:rPr>
        <w:t>单位名称</w:t>
      </w:r>
      <w:r>
        <w:rPr>
          <w:rFonts w:ascii="Times New Roman" w:hAnsi="Times New Roman" w:eastAsia="宋体" w:cs="Times New Roman"/>
          <w:highlight w:val="none"/>
        </w:rPr>
        <w:t xml:space="preserve">]  </w:t>
      </w:r>
      <w:r>
        <w:rPr>
          <w:rFonts w:ascii="Times New Roman" w:hAnsi="宋体" w:eastAsia="宋体" w:cs="Times New Roman"/>
          <w:highlight w:val="none"/>
        </w:rPr>
        <w:t>的在下面签字的</w:t>
      </w:r>
      <w:r>
        <w:rPr>
          <w:rFonts w:ascii="Times New Roman" w:hAnsi="Times New Roman" w:eastAsia="宋体" w:cs="Times New Roman"/>
          <w:highlight w:val="none"/>
        </w:rPr>
        <w:t xml:space="preserve">  [</w:t>
      </w:r>
      <w:r>
        <w:rPr>
          <w:rFonts w:ascii="Times New Roman" w:hAnsi="宋体" w:eastAsia="宋体" w:cs="Times New Roman"/>
          <w:highlight w:val="none"/>
          <w:u w:val="single"/>
        </w:rPr>
        <w:t>授权代表的姓名、职务</w:t>
      </w:r>
      <w:r>
        <w:rPr>
          <w:rFonts w:ascii="Times New Roman" w:hAnsi="Times New Roman" w:eastAsia="宋体" w:cs="Times New Roman"/>
          <w:highlight w:val="none"/>
        </w:rPr>
        <w:t xml:space="preserve">]  </w:t>
      </w:r>
      <w:r>
        <w:rPr>
          <w:rFonts w:ascii="Times New Roman" w:hAnsi="宋体" w:eastAsia="宋体" w:cs="Times New Roman"/>
          <w:highlight w:val="none"/>
        </w:rPr>
        <w:t>为本公司的合法代理人，代理人根据授权，以我方名义签署、澄清、说明、补正、递交、撤回、修改</w:t>
      </w:r>
      <w:r>
        <w:rPr>
          <w:rFonts w:ascii="Times New Roman" w:hAnsi="Times New Roman" w:eastAsia="宋体" w:cs="Times New Roman"/>
          <w:sz w:val="24"/>
          <w:highlight w:val="none"/>
        </w:rPr>
        <w:t xml:space="preserve">  </w:t>
      </w:r>
      <w:r>
        <w:rPr>
          <w:rFonts w:ascii="Times New Roman" w:hAnsi="宋体" w:eastAsia="宋体" w:cs="Times New Roman"/>
          <w:szCs w:val="21"/>
          <w:highlight w:val="none"/>
          <w:u w:val="single"/>
        </w:rPr>
        <w:t>常州市武进区洛阳镇工业集中区管网排查辅助工作分包</w:t>
      </w:r>
      <w:r>
        <w:rPr>
          <w:rFonts w:ascii="Times New Roman" w:hAnsi="Times New Roman" w:eastAsia="宋体" w:cs="Times New Roman"/>
          <w:szCs w:val="21"/>
          <w:highlight w:val="none"/>
          <w:u w:val="single"/>
        </w:rPr>
        <w:t xml:space="preserve">  </w:t>
      </w:r>
      <w:r>
        <w:rPr>
          <w:rFonts w:ascii="Times New Roman" w:hAnsi="宋体" w:eastAsia="宋体" w:cs="Times New Roman"/>
          <w:highlight w:val="none"/>
        </w:rPr>
        <w:t>投标文件、签订合同和处理有关事宜，其法律后果由我方承担。</w:t>
      </w:r>
    </w:p>
    <w:p w14:paraId="5718573F">
      <w:pPr>
        <w:spacing w:line="480" w:lineRule="auto"/>
        <w:rPr>
          <w:rFonts w:ascii="Times New Roman" w:hAnsi="Times New Roman" w:eastAsia="宋体" w:cs="Times New Roman"/>
          <w:highlight w:val="none"/>
        </w:rPr>
      </w:pPr>
      <w:r>
        <w:rPr>
          <w:rFonts w:ascii="Times New Roman" w:hAnsi="宋体" w:eastAsia="宋体" w:cs="Times New Roman"/>
          <w:highlight w:val="none"/>
        </w:rPr>
        <w:t>本授权委托书于</w:t>
      </w:r>
      <w:r>
        <w:rPr>
          <w:rFonts w:ascii="Times New Roman" w:hAnsi="Times New Roman" w:eastAsia="宋体" w:cs="Times New Roman"/>
          <w:highlight w:val="none"/>
          <w:u w:val="single"/>
        </w:rPr>
        <w:t xml:space="preserve">  []  </w:t>
      </w:r>
      <w:r>
        <w:rPr>
          <w:rFonts w:ascii="Times New Roman" w:hAnsi="宋体" w:eastAsia="宋体" w:cs="Times New Roman"/>
          <w:highlight w:val="none"/>
        </w:rPr>
        <w:t>年</w:t>
      </w:r>
      <w:r>
        <w:rPr>
          <w:rFonts w:ascii="Times New Roman" w:hAnsi="Times New Roman" w:eastAsia="宋体" w:cs="Times New Roman"/>
          <w:highlight w:val="none"/>
          <w:u w:val="single"/>
        </w:rPr>
        <w:t xml:space="preserve">  []  </w:t>
      </w:r>
      <w:r>
        <w:rPr>
          <w:rFonts w:ascii="Times New Roman" w:hAnsi="宋体" w:eastAsia="宋体" w:cs="Times New Roman"/>
          <w:highlight w:val="none"/>
        </w:rPr>
        <w:t>月</w:t>
      </w:r>
      <w:r>
        <w:rPr>
          <w:rFonts w:ascii="Times New Roman" w:hAnsi="Times New Roman" w:eastAsia="宋体" w:cs="Times New Roman"/>
          <w:highlight w:val="none"/>
          <w:u w:val="single"/>
        </w:rPr>
        <w:t xml:space="preserve">  []  </w:t>
      </w:r>
      <w:r>
        <w:rPr>
          <w:rFonts w:ascii="Times New Roman" w:hAnsi="宋体" w:eastAsia="宋体" w:cs="Times New Roman"/>
          <w:highlight w:val="none"/>
        </w:rPr>
        <w:t>日签字生效，特此声明。</w:t>
      </w:r>
    </w:p>
    <w:p w14:paraId="3D3F13AB">
      <w:pPr>
        <w:spacing w:line="360" w:lineRule="auto"/>
        <w:rPr>
          <w:rFonts w:ascii="Times New Roman" w:hAnsi="Times New Roman" w:eastAsia="宋体" w:cs="Times New Roman"/>
          <w:highlight w:val="none"/>
        </w:rPr>
      </w:pPr>
    </w:p>
    <w:p w14:paraId="7CE10849">
      <w:pPr>
        <w:spacing w:line="360" w:lineRule="auto"/>
        <w:rPr>
          <w:rFonts w:ascii="Times New Roman" w:hAnsi="Times New Roman" w:eastAsia="宋体" w:cs="Times New Roman"/>
          <w:highlight w:val="none"/>
          <w:u w:val="single"/>
        </w:rPr>
      </w:pPr>
      <w:r>
        <w:rPr>
          <w:rFonts w:hint="eastAsia" w:ascii="Times New Roman" w:hAnsi="宋体" w:eastAsia="宋体" w:cs="Times New Roman"/>
          <w:highlight w:val="none"/>
          <w:lang w:val="en-US" w:eastAsia="zh-CN"/>
        </w:rPr>
        <w:t>响应</w:t>
      </w:r>
      <w:r>
        <w:rPr>
          <w:rFonts w:ascii="Times New Roman" w:hAnsi="宋体" w:eastAsia="宋体" w:cs="Times New Roman"/>
          <w:highlight w:val="none"/>
        </w:rPr>
        <w:t>人名称（盖章）：</w:t>
      </w:r>
    </w:p>
    <w:p w14:paraId="7C61D8FE">
      <w:pPr>
        <w:spacing w:line="360" w:lineRule="auto"/>
        <w:rPr>
          <w:rFonts w:ascii="Times New Roman" w:hAnsi="Times New Roman" w:eastAsia="宋体" w:cs="Times New Roman"/>
          <w:highlight w:val="none"/>
        </w:rPr>
      </w:pPr>
      <w:r>
        <w:rPr>
          <w:rFonts w:ascii="Times New Roman" w:hAnsi="宋体" w:eastAsia="宋体" w:cs="Times New Roman"/>
          <w:highlight w:val="none"/>
        </w:rPr>
        <w:t>法定代表人（签字</w:t>
      </w:r>
      <w:r>
        <w:rPr>
          <w:rFonts w:ascii="Times New Roman" w:hAnsi="Times New Roman" w:eastAsia="宋体" w:cs="Times New Roman"/>
          <w:highlight w:val="none"/>
        </w:rPr>
        <w:t>/</w:t>
      </w:r>
      <w:r>
        <w:rPr>
          <w:rFonts w:ascii="Times New Roman" w:hAnsi="宋体" w:eastAsia="宋体" w:cs="Times New Roman"/>
          <w:highlight w:val="none"/>
        </w:rPr>
        <w:t>签章）：</w:t>
      </w:r>
    </w:p>
    <w:p w14:paraId="0615E12E">
      <w:pPr>
        <w:spacing w:line="360" w:lineRule="auto"/>
        <w:rPr>
          <w:rFonts w:ascii="Times New Roman" w:hAnsi="Times New Roman" w:eastAsia="宋体" w:cs="Times New Roman"/>
          <w:highlight w:val="none"/>
        </w:rPr>
      </w:pPr>
      <w:r>
        <w:rPr>
          <w:rFonts w:ascii="Times New Roman" w:hAnsi="宋体" w:eastAsia="宋体" w:cs="Times New Roman"/>
          <w:highlight w:val="none"/>
        </w:rPr>
        <w:t>身份证号码：</w:t>
      </w:r>
    </w:p>
    <w:p w14:paraId="5B707594">
      <w:pPr>
        <w:spacing w:line="360" w:lineRule="auto"/>
        <w:rPr>
          <w:rFonts w:ascii="Times New Roman" w:hAnsi="Times New Roman" w:eastAsia="宋体" w:cs="Times New Roman"/>
          <w:highlight w:val="none"/>
        </w:rPr>
      </w:pPr>
      <w:r>
        <w:rPr>
          <w:rFonts w:ascii="Times New Roman" w:hAnsi="宋体" w:eastAsia="宋体" w:cs="Times New Roman"/>
          <w:highlight w:val="none"/>
        </w:rPr>
        <w:t>授权代表（签字）：</w:t>
      </w:r>
    </w:p>
    <w:p w14:paraId="7D816EBF">
      <w:pPr>
        <w:spacing w:line="360" w:lineRule="auto"/>
        <w:rPr>
          <w:rFonts w:ascii="Times New Roman" w:hAnsi="Times New Roman" w:eastAsia="宋体" w:cs="Times New Roman"/>
          <w:highlight w:val="none"/>
          <w:u w:val="single"/>
        </w:rPr>
      </w:pPr>
      <w:r>
        <w:rPr>
          <w:rFonts w:ascii="Times New Roman" w:hAnsi="宋体" w:eastAsia="宋体" w:cs="Times New Roman"/>
          <w:highlight w:val="none"/>
        </w:rPr>
        <w:t>身份证号码：</w:t>
      </w:r>
    </w:p>
    <w:p w14:paraId="27D3E27A">
      <w:pPr>
        <w:spacing w:line="360" w:lineRule="auto"/>
        <w:rPr>
          <w:rFonts w:ascii="Times New Roman" w:hAnsi="Times New Roman" w:eastAsia="宋体" w:cs="Times New Roman"/>
          <w:highlight w:val="none"/>
          <w:u w:val="single"/>
        </w:rPr>
      </w:pPr>
      <w:r>
        <w:rPr>
          <w:rFonts w:ascii="Times New Roman" w:hAnsi="宋体" w:eastAsia="宋体" w:cs="Times New Roman"/>
          <w:highlight w:val="none"/>
        </w:rPr>
        <w:t>日期：</w:t>
      </w:r>
    </w:p>
    <w:p w14:paraId="15B0289C">
      <w:pPr>
        <w:spacing w:line="360" w:lineRule="auto"/>
        <w:rPr>
          <w:rFonts w:ascii="Times New Roman" w:hAnsi="Times New Roman" w:eastAsia="宋体" w:cs="Times New Roman"/>
          <w:highlight w:val="none"/>
          <w:u w:val="single"/>
        </w:rPr>
      </w:pPr>
    </w:p>
    <w:p w14:paraId="1A5D6C41">
      <w:pPr>
        <w:spacing w:line="440" w:lineRule="exact"/>
        <w:rPr>
          <w:rFonts w:ascii="Times New Roman" w:hAnsi="Times New Roman" w:eastAsia="宋体" w:cs="Times New Roman"/>
          <w:highlight w:val="none"/>
        </w:rPr>
      </w:pPr>
      <w:r>
        <w:rPr>
          <w:rFonts w:ascii="Times New Roman" w:hAnsi="宋体" w:eastAsia="宋体" w:cs="Times New Roman"/>
          <w:highlight w:val="none"/>
        </w:rPr>
        <w:t>附：授权代表身份证复印件</w:t>
      </w:r>
      <w:r>
        <w:rPr>
          <w:rFonts w:ascii="Times New Roman" w:hAnsi="Times New Roman" w:eastAsia="宋体" w:cs="Times New Roman"/>
          <w:highlight w:val="none"/>
        </w:rPr>
        <w:t>(</w:t>
      </w:r>
      <w:r>
        <w:rPr>
          <w:rFonts w:ascii="Times New Roman" w:hAnsi="宋体" w:eastAsia="宋体" w:cs="Times New Roman"/>
          <w:highlight w:val="none"/>
        </w:rPr>
        <w:t>需同时提供正面及背面</w:t>
      </w:r>
      <w:r>
        <w:rPr>
          <w:rFonts w:ascii="Times New Roman" w:hAnsi="Times New Roman" w:eastAsia="宋体" w:cs="Times New Roman"/>
          <w:highlight w:val="none"/>
        </w:rPr>
        <w:t>)</w:t>
      </w:r>
    </w:p>
    <w:p w14:paraId="2C6A19CA">
      <w:pPr>
        <w:spacing w:line="500" w:lineRule="exact"/>
        <w:rPr>
          <w:rFonts w:ascii="Times New Roman" w:hAnsi="Times New Roman" w:eastAsia="宋体" w:cs="Times New Roman"/>
          <w:highlight w:val="none"/>
        </w:rPr>
      </w:pPr>
    </w:p>
    <w:p w14:paraId="6BB21D6A">
      <w:pPr>
        <w:spacing w:line="440" w:lineRule="exact"/>
        <w:rPr>
          <w:rFonts w:ascii="Times New Roman" w:hAnsi="Times New Roman" w:eastAsia="宋体" w:cs="Times New Roman"/>
          <w:highlight w:val="none"/>
        </w:rPr>
      </w:pPr>
      <w:r>
        <w:rPr>
          <w:rFonts w:ascii="Times New Roman" w:hAnsi="Times New Roman" w:eastAsia="宋体" w:cs="Times New Roman"/>
          <w:snapToGrid w:val="0"/>
          <w:szCs w:val="24"/>
          <w:highlight w:val="none"/>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2F5CC1F">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02F5CC1F">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9FDD1C6">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59FDD1C6">
                      <w:pPr>
                        <w:jc w:val="center"/>
                      </w:pPr>
                      <w:r>
                        <w:rPr>
                          <w:rFonts w:hint="eastAsia" w:ascii="宋体" w:hAnsi="宋体"/>
                        </w:rPr>
                        <w:t>授权代表</w:t>
                      </w:r>
                      <w:r>
                        <w:rPr>
                          <w:rFonts w:hint="eastAsia"/>
                        </w:rPr>
                        <w:t>身份证正面复印件</w:t>
                      </w:r>
                    </w:p>
                  </w:txbxContent>
                </v:textbox>
              </v:shape>
            </w:pict>
          </mc:Fallback>
        </mc:AlternateContent>
      </w:r>
    </w:p>
    <w:p w14:paraId="61824B6B">
      <w:pPr>
        <w:spacing w:line="500" w:lineRule="exact"/>
        <w:rPr>
          <w:rFonts w:ascii="Times New Roman" w:hAnsi="Times New Roman" w:eastAsia="宋体" w:cs="Times New Roman"/>
          <w:highlight w:val="none"/>
        </w:rPr>
      </w:pPr>
    </w:p>
    <w:p w14:paraId="4D1FD38D">
      <w:pPr>
        <w:spacing w:line="440" w:lineRule="exact"/>
        <w:rPr>
          <w:rFonts w:ascii="Times New Roman" w:hAnsi="Times New Roman" w:eastAsia="宋体" w:cs="Times New Roman"/>
          <w:highlight w:val="none"/>
        </w:rPr>
      </w:pPr>
    </w:p>
    <w:p w14:paraId="78BBE97E">
      <w:pPr>
        <w:spacing w:line="440" w:lineRule="exact"/>
        <w:rPr>
          <w:rFonts w:ascii="Times New Roman" w:hAnsi="Times New Roman" w:eastAsia="宋体" w:cs="Times New Roman"/>
          <w:highlight w:val="none"/>
        </w:rPr>
      </w:pPr>
    </w:p>
    <w:p w14:paraId="15D36792">
      <w:pPr>
        <w:spacing w:line="500" w:lineRule="exact"/>
        <w:rPr>
          <w:rFonts w:ascii="Times New Roman" w:hAnsi="Times New Roman" w:eastAsia="宋体" w:cs="Times New Roman"/>
          <w:highlight w:val="none"/>
        </w:rPr>
      </w:pPr>
    </w:p>
    <w:p w14:paraId="764D2AC4">
      <w:pPr>
        <w:spacing w:line="500" w:lineRule="exact"/>
        <w:rPr>
          <w:rFonts w:ascii="Times New Roman" w:hAnsi="Times New Roman" w:eastAsia="宋体" w:cs="Times New Roman"/>
          <w:highlight w:val="none"/>
        </w:rPr>
      </w:pPr>
    </w:p>
    <w:p w14:paraId="7F2055A7">
      <w:pPr>
        <w:spacing w:line="500" w:lineRule="exact"/>
        <w:rPr>
          <w:rFonts w:ascii="Times New Roman" w:hAnsi="Times New Roman" w:eastAsia="宋体" w:cs="Times New Roman"/>
          <w:highlight w:val="none"/>
        </w:rPr>
      </w:pPr>
    </w:p>
    <w:p w14:paraId="45233D04">
      <w:pPr>
        <w:spacing w:line="360" w:lineRule="auto"/>
        <w:rPr>
          <w:rFonts w:ascii="Times New Roman" w:hAnsi="Times New Roman" w:eastAsia="宋体" w:cs="Times New Roman"/>
          <w:highlight w:val="none"/>
          <w:u w:val="single"/>
        </w:rPr>
      </w:pPr>
    </w:p>
    <w:p w14:paraId="5597BD61">
      <w:pPr>
        <w:spacing w:line="360" w:lineRule="auto"/>
        <w:rPr>
          <w:rFonts w:ascii="Times New Roman" w:hAnsi="Times New Roman" w:eastAsia="宋体" w:cs="Times New Roman"/>
          <w:highlight w:val="none"/>
          <w:u w:val="single"/>
        </w:rPr>
      </w:pPr>
    </w:p>
    <w:p w14:paraId="59795260">
      <w:pPr>
        <w:adjustRightInd w:val="0"/>
        <w:snapToGrid w:val="0"/>
        <w:spacing w:line="360" w:lineRule="auto"/>
        <w:rPr>
          <w:rFonts w:ascii="Times New Roman" w:hAnsi="Times New Roman" w:eastAsia="宋体" w:cs="Times New Roman"/>
          <w:b/>
          <w:bCs/>
          <w:szCs w:val="21"/>
          <w:highlight w:val="none"/>
        </w:rPr>
      </w:pPr>
      <w:r>
        <w:rPr>
          <w:rFonts w:ascii="Times New Roman" w:hAnsi="宋体" w:eastAsia="宋体" w:cs="Times New Roman"/>
          <w:b/>
          <w:bCs/>
          <w:szCs w:val="21"/>
          <w:highlight w:val="none"/>
        </w:rPr>
        <w:t>备注：被授权人签名处必须由本人签字，不得以私章替代。</w:t>
      </w:r>
    </w:p>
    <w:bookmarkEnd w:id="62"/>
    <w:p w14:paraId="77DDE92B">
      <w:pPr>
        <w:pStyle w:val="6"/>
        <w:spacing w:before="120" w:after="120" w:line="240" w:lineRule="auto"/>
        <w:rPr>
          <w:rFonts w:ascii="Times New Roman" w:hAnsi="Times New Roman" w:eastAsia="宋体" w:cs="Times New Roman"/>
          <w:sz w:val="28"/>
          <w:szCs w:val="28"/>
          <w:highlight w:val="none"/>
        </w:rPr>
      </w:pPr>
      <w:bookmarkStart w:id="63" w:name="_Toc181871149"/>
      <w:bookmarkStart w:id="64" w:name="_Toc181871823"/>
      <w:bookmarkStart w:id="65" w:name="_Toc25471_WPSOffice_Level1"/>
      <w:r>
        <w:rPr>
          <w:rFonts w:ascii="Times New Roman" w:hAnsi="宋体" w:eastAsia="宋体" w:cs="Times New Roman"/>
          <w:sz w:val="28"/>
          <w:szCs w:val="28"/>
          <w:highlight w:val="none"/>
        </w:rPr>
        <w:t>附件</w:t>
      </w:r>
      <w:r>
        <w:rPr>
          <w:rFonts w:hint="eastAsia" w:ascii="Times New Roman" w:hAnsi="Times New Roman" w:eastAsia="宋体" w:cs="Times New Roman"/>
          <w:sz w:val="28"/>
          <w:szCs w:val="28"/>
          <w:highlight w:val="none"/>
        </w:rPr>
        <w:t xml:space="preserve">4 </w:t>
      </w:r>
      <w:r>
        <w:rPr>
          <w:rFonts w:ascii="Times New Roman" w:hAnsi="宋体" w:eastAsia="宋体" w:cs="Times New Roman"/>
          <w:sz w:val="28"/>
          <w:szCs w:val="28"/>
          <w:highlight w:val="none"/>
        </w:rPr>
        <w:t>报价表</w:t>
      </w:r>
      <w:bookmarkEnd w:id="63"/>
      <w:bookmarkEnd w:id="64"/>
    </w:p>
    <w:p w14:paraId="0930E238">
      <w:pPr>
        <w:jc w:val="center"/>
        <w:rPr>
          <w:rFonts w:ascii="Times New Roman" w:hAnsi="Times New Roman" w:eastAsia="宋体" w:cs="Times New Roman"/>
          <w:b/>
          <w:sz w:val="28"/>
          <w:szCs w:val="28"/>
          <w:highlight w:val="none"/>
        </w:rPr>
      </w:pPr>
      <w:r>
        <w:rPr>
          <w:rFonts w:ascii="Times New Roman" w:hAnsi="宋体" w:eastAsia="宋体" w:cs="Times New Roman"/>
          <w:b/>
          <w:sz w:val="28"/>
          <w:szCs w:val="28"/>
          <w:highlight w:val="none"/>
        </w:rPr>
        <w:t>报价明细表</w:t>
      </w:r>
    </w:p>
    <w:p w14:paraId="2ED53706">
      <w:pPr>
        <w:spacing w:beforeLines="50" w:afterLines="50"/>
        <w:rPr>
          <w:rFonts w:ascii="Times New Roman" w:hAnsi="Times New Roman" w:eastAsia="宋体" w:cs="Times New Roman"/>
          <w:highlight w:val="none"/>
          <w:u w:val="single"/>
        </w:rPr>
      </w:pPr>
      <w:r>
        <w:rPr>
          <w:rFonts w:ascii="Times New Roman" w:hAnsi="宋体" w:eastAsia="宋体" w:cs="Times New Roman"/>
          <w:highlight w:val="none"/>
        </w:rPr>
        <w:t>项目编号</w:t>
      </w:r>
      <w:r>
        <w:rPr>
          <w:rFonts w:ascii="Times New Roman" w:hAnsi="Times New Roman" w:eastAsia="宋体" w:cs="Times New Roman"/>
          <w:highlight w:val="none"/>
        </w:rPr>
        <w:t>/</w:t>
      </w:r>
      <w:r>
        <w:rPr>
          <w:rFonts w:ascii="Times New Roman" w:hAnsi="宋体" w:eastAsia="宋体" w:cs="Times New Roman"/>
          <w:highlight w:val="none"/>
        </w:rPr>
        <w:t>包号：</w:t>
      </w:r>
      <w:r>
        <w:rPr>
          <w:rFonts w:ascii="Times New Roman" w:hAnsi="Times New Roman" w:eastAsia="宋体" w:cs="Times New Roman"/>
          <w:highlight w:val="none"/>
          <w:u w:val="single"/>
        </w:rPr>
        <w:t xml:space="preserve">              </w:t>
      </w:r>
    </w:p>
    <w:p w14:paraId="18E62A91">
      <w:pPr>
        <w:spacing w:beforeLines="50" w:afterLines="50"/>
        <w:rPr>
          <w:rFonts w:ascii="Times New Roman" w:hAnsi="Times New Roman" w:eastAsia="宋体" w:cs="Times New Roman"/>
          <w:highlight w:val="none"/>
        </w:rPr>
      </w:pPr>
      <w:r>
        <w:rPr>
          <w:rFonts w:ascii="Times New Roman" w:hAnsi="宋体" w:eastAsia="宋体" w:cs="Times New Roman"/>
          <w:spacing w:val="65"/>
          <w:kern w:val="0"/>
          <w:highlight w:val="none"/>
          <w:fitText w:val="1575" w:id="-885343488"/>
        </w:rPr>
        <w:t>项目名称</w:t>
      </w:r>
      <w:r>
        <w:rPr>
          <w:rFonts w:ascii="Times New Roman" w:hAnsi="宋体" w:eastAsia="宋体" w:cs="Times New Roman"/>
          <w:spacing w:val="2"/>
          <w:kern w:val="0"/>
          <w:highlight w:val="none"/>
          <w:fitText w:val="1575" w:id="-885343488"/>
        </w:rPr>
        <w:t>：</w:t>
      </w:r>
      <w:r>
        <w:rPr>
          <w:rFonts w:ascii="Times New Roman" w:hAnsi="Times New Roman" w:eastAsia="宋体" w:cs="Times New Roman"/>
          <w:kern w:val="0"/>
          <w:highlight w:val="none"/>
          <w:u w:val="single"/>
        </w:rPr>
        <w:t xml:space="preserve">             </w:t>
      </w:r>
    </w:p>
    <w:p w14:paraId="3DD0BA6F">
      <w:pPr>
        <w:spacing w:beforeLines="50" w:afterLines="50"/>
        <w:rPr>
          <w:rFonts w:ascii="Times New Roman" w:hAnsi="宋体" w:eastAsia="宋体" w:cs="Times New Roman"/>
          <w:highlight w:val="none"/>
        </w:rPr>
      </w:pPr>
      <w:r>
        <w:rPr>
          <w:rFonts w:ascii="Times New Roman" w:hAnsi="宋体" w:eastAsia="宋体" w:cs="Times New Roman"/>
          <w:highlight w:val="none"/>
        </w:rPr>
        <w:t>报价单位：人民币（元）</w:t>
      </w:r>
    </w:p>
    <w:tbl>
      <w:tblPr>
        <w:tblStyle w:val="32"/>
        <w:tblW w:w="5062" w:type="pct"/>
        <w:jc w:val="center"/>
        <w:tblLayout w:type="fixed"/>
        <w:tblCellMar>
          <w:top w:w="0" w:type="dxa"/>
          <w:left w:w="108" w:type="dxa"/>
          <w:bottom w:w="0" w:type="dxa"/>
          <w:right w:w="108" w:type="dxa"/>
        </w:tblCellMar>
      </w:tblPr>
      <w:tblGrid>
        <w:gridCol w:w="1048"/>
        <w:gridCol w:w="1698"/>
        <w:gridCol w:w="710"/>
        <w:gridCol w:w="1109"/>
        <w:gridCol w:w="2408"/>
        <w:gridCol w:w="1018"/>
        <w:gridCol w:w="1277"/>
        <w:gridCol w:w="708"/>
      </w:tblGrid>
      <w:tr w14:paraId="72C528BD">
        <w:tblPrEx>
          <w:tblCellMar>
            <w:top w:w="0" w:type="dxa"/>
            <w:left w:w="108" w:type="dxa"/>
            <w:bottom w:w="0" w:type="dxa"/>
            <w:right w:w="108" w:type="dxa"/>
          </w:tblCellMar>
        </w:tblPrEx>
        <w:trPr>
          <w:trHeight w:val="68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422D05B9">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项目名称</w:t>
            </w:r>
          </w:p>
        </w:tc>
        <w:tc>
          <w:tcPr>
            <w:tcW w:w="851" w:type="pct"/>
            <w:tcBorders>
              <w:top w:val="single" w:color="000000" w:sz="4" w:space="0"/>
              <w:left w:val="nil"/>
              <w:bottom w:val="single" w:color="000000" w:sz="4" w:space="0"/>
              <w:right w:val="single" w:color="000000" w:sz="4" w:space="0"/>
            </w:tcBorders>
            <w:noWrap/>
            <w:vAlign w:val="center"/>
          </w:tcPr>
          <w:p w14:paraId="6652091C">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项目特征描述</w:t>
            </w:r>
          </w:p>
        </w:tc>
        <w:tc>
          <w:tcPr>
            <w:tcW w:w="356" w:type="pct"/>
            <w:tcBorders>
              <w:top w:val="single" w:color="000000" w:sz="4" w:space="0"/>
              <w:left w:val="nil"/>
              <w:bottom w:val="single" w:color="000000" w:sz="4" w:space="0"/>
              <w:right w:val="single" w:color="000000" w:sz="4" w:space="0"/>
            </w:tcBorders>
            <w:noWrap/>
            <w:vAlign w:val="center"/>
          </w:tcPr>
          <w:p w14:paraId="237E9499">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计量单位</w:t>
            </w:r>
          </w:p>
        </w:tc>
        <w:tc>
          <w:tcPr>
            <w:tcW w:w="556" w:type="pct"/>
            <w:tcBorders>
              <w:top w:val="single" w:color="000000" w:sz="4" w:space="0"/>
              <w:left w:val="nil"/>
              <w:bottom w:val="single" w:color="000000" w:sz="4" w:space="0"/>
              <w:right w:val="single" w:color="000000" w:sz="4" w:space="0"/>
            </w:tcBorders>
            <w:noWrap/>
            <w:vAlign w:val="center"/>
          </w:tcPr>
          <w:p w14:paraId="3BF9DACB">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暂定工程量</w:t>
            </w:r>
          </w:p>
        </w:tc>
        <w:tc>
          <w:tcPr>
            <w:tcW w:w="1207" w:type="pct"/>
            <w:tcBorders>
              <w:top w:val="single" w:color="000000" w:sz="4" w:space="0"/>
              <w:left w:val="nil"/>
              <w:bottom w:val="single" w:color="000000" w:sz="4" w:space="0"/>
              <w:right w:val="single" w:color="000000" w:sz="4" w:space="0"/>
            </w:tcBorders>
            <w:noWrap/>
            <w:vAlign w:val="center"/>
          </w:tcPr>
          <w:p w14:paraId="02AD16FB">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工作内容</w:t>
            </w:r>
          </w:p>
        </w:tc>
        <w:tc>
          <w:tcPr>
            <w:tcW w:w="510" w:type="pct"/>
            <w:tcBorders>
              <w:top w:val="single" w:color="000000" w:sz="4" w:space="0"/>
              <w:left w:val="nil"/>
              <w:bottom w:val="single" w:color="000000" w:sz="4" w:space="0"/>
              <w:right w:val="single" w:color="000000" w:sz="4" w:space="0"/>
            </w:tcBorders>
            <w:noWrap/>
            <w:vAlign w:val="center"/>
          </w:tcPr>
          <w:p w14:paraId="69221676">
            <w:pPr>
              <w:widowControl/>
              <w:jc w:val="center"/>
              <w:rPr>
                <w:rFonts w:hint="eastAsia" w:ascii="Times New Roman" w:hAnsi="宋体" w:eastAsia="宋体" w:cs="Times New Roman"/>
                <w:b/>
                <w:bCs/>
                <w:sz w:val="18"/>
                <w:szCs w:val="18"/>
                <w:highlight w:val="none"/>
              </w:rPr>
            </w:pPr>
            <w:r>
              <w:rPr>
                <w:rFonts w:ascii="Times New Roman" w:hAnsi="宋体" w:eastAsia="宋体" w:cs="Times New Roman"/>
                <w:b/>
                <w:bCs/>
                <w:sz w:val="18"/>
                <w:szCs w:val="18"/>
                <w:highlight w:val="none"/>
              </w:rPr>
              <w:t>单价</w:t>
            </w:r>
          </w:p>
          <w:p w14:paraId="0CD7BA2E">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（元）</w:t>
            </w:r>
          </w:p>
        </w:tc>
        <w:tc>
          <w:tcPr>
            <w:tcW w:w="640" w:type="pct"/>
            <w:tcBorders>
              <w:top w:val="single" w:color="000000" w:sz="4" w:space="0"/>
              <w:left w:val="nil"/>
              <w:bottom w:val="single" w:color="000000" w:sz="4" w:space="0"/>
              <w:right w:val="single" w:color="000000" w:sz="4" w:space="0"/>
            </w:tcBorders>
            <w:vAlign w:val="center"/>
          </w:tcPr>
          <w:p w14:paraId="6C6D7CB7">
            <w:pPr>
              <w:jc w:val="center"/>
              <w:rPr>
                <w:rFonts w:hint="eastAsia" w:ascii="Times New Roman" w:hAnsi="宋体" w:eastAsia="宋体" w:cs="Times New Roman"/>
                <w:b/>
                <w:bCs/>
                <w:sz w:val="18"/>
                <w:szCs w:val="18"/>
                <w:highlight w:val="none"/>
              </w:rPr>
            </w:pPr>
            <w:r>
              <w:rPr>
                <w:rFonts w:ascii="Times New Roman" w:hAnsi="宋体" w:eastAsia="宋体" w:cs="Times New Roman"/>
                <w:b/>
                <w:bCs/>
                <w:sz w:val="18"/>
                <w:szCs w:val="18"/>
                <w:highlight w:val="none"/>
              </w:rPr>
              <w:t>合价</w:t>
            </w:r>
          </w:p>
          <w:p w14:paraId="4FB1BF77">
            <w:pPr>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（元）</w:t>
            </w:r>
          </w:p>
        </w:tc>
        <w:tc>
          <w:tcPr>
            <w:tcW w:w="355" w:type="pct"/>
            <w:tcBorders>
              <w:top w:val="single" w:color="000000" w:sz="4" w:space="0"/>
              <w:left w:val="nil"/>
              <w:bottom w:val="single" w:color="000000" w:sz="4" w:space="0"/>
              <w:right w:val="single" w:color="000000" w:sz="4" w:space="0"/>
            </w:tcBorders>
            <w:vAlign w:val="center"/>
          </w:tcPr>
          <w:p w14:paraId="385D245E">
            <w:pPr>
              <w:widowControl/>
              <w:jc w:val="center"/>
              <w:rPr>
                <w:rFonts w:ascii="Times New Roman" w:hAnsi="Times New Roman" w:eastAsia="宋体" w:cs="Times New Roman"/>
                <w:b/>
                <w:bCs/>
                <w:sz w:val="18"/>
                <w:szCs w:val="18"/>
                <w:highlight w:val="none"/>
              </w:rPr>
            </w:pPr>
            <w:r>
              <w:rPr>
                <w:rFonts w:ascii="Times New Roman" w:hAnsi="宋体" w:eastAsia="宋体" w:cs="Times New Roman"/>
                <w:b/>
                <w:bCs/>
                <w:sz w:val="18"/>
                <w:szCs w:val="18"/>
                <w:highlight w:val="none"/>
              </w:rPr>
              <w:t>备注</w:t>
            </w:r>
          </w:p>
        </w:tc>
      </w:tr>
      <w:tr w14:paraId="673718CF">
        <w:tblPrEx>
          <w:tblCellMar>
            <w:top w:w="0" w:type="dxa"/>
            <w:left w:w="108" w:type="dxa"/>
            <w:bottom w:w="0" w:type="dxa"/>
            <w:right w:w="108" w:type="dxa"/>
          </w:tblCellMar>
        </w:tblPrEx>
        <w:trPr>
          <w:cantSplit/>
          <w:trHeight w:val="567" w:hRule="atLeast"/>
          <w:jc w:val="center"/>
        </w:trPr>
        <w:tc>
          <w:tcPr>
            <w:tcW w:w="525" w:type="pct"/>
            <w:tcBorders>
              <w:top w:val="nil"/>
              <w:left w:val="single" w:color="000000" w:sz="4" w:space="0"/>
              <w:bottom w:val="single" w:color="auto" w:sz="4" w:space="0"/>
              <w:right w:val="single" w:color="000000" w:sz="4" w:space="0"/>
            </w:tcBorders>
            <w:noWrap/>
            <w:vAlign w:val="center"/>
          </w:tcPr>
          <w:p w14:paraId="4A6FBB50">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QV</w:t>
            </w:r>
            <w:r>
              <w:rPr>
                <w:rFonts w:ascii="Times New Roman" w:hAnsi="宋体" w:eastAsia="宋体" w:cs="Times New Roman"/>
                <w:sz w:val="18"/>
                <w:szCs w:val="18"/>
                <w:highlight w:val="none"/>
              </w:rPr>
              <w:t>检测</w:t>
            </w:r>
          </w:p>
        </w:tc>
        <w:tc>
          <w:tcPr>
            <w:tcW w:w="851" w:type="pct"/>
            <w:tcBorders>
              <w:top w:val="nil"/>
              <w:left w:val="nil"/>
              <w:bottom w:val="single" w:color="auto" w:sz="4" w:space="0"/>
              <w:right w:val="single" w:color="000000" w:sz="4" w:space="0"/>
            </w:tcBorders>
            <w:noWrap/>
            <w:vAlign w:val="center"/>
          </w:tcPr>
          <w:p w14:paraId="1D68FB8E">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QV</w:t>
            </w:r>
            <w:r>
              <w:rPr>
                <w:rFonts w:ascii="Times New Roman" w:hAnsi="宋体" w:eastAsia="宋体" w:cs="Times New Roman"/>
                <w:sz w:val="18"/>
                <w:szCs w:val="18"/>
                <w:highlight w:val="none"/>
              </w:rPr>
              <w:t>检测管径综合</w:t>
            </w:r>
          </w:p>
        </w:tc>
        <w:tc>
          <w:tcPr>
            <w:tcW w:w="356" w:type="pct"/>
            <w:tcBorders>
              <w:top w:val="nil"/>
              <w:left w:val="nil"/>
              <w:bottom w:val="single" w:color="auto" w:sz="4" w:space="0"/>
              <w:right w:val="single" w:color="000000" w:sz="4" w:space="0"/>
            </w:tcBorders>
            <w:noWrap/>
            <w:vAlign w:val="center"/>
          </w:tcPr>
          <w:p w14:paraId="3DB72D85">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1B98FF12">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3027.00 </w:t>
            </w:r>
          </w:p>
        </w:tc>
        <w:tc>
          <w:tcPr>
            <w:tcW w:w="1207" w:type="pct"/>
            <w:vMerge w:val="restart"/>
            <w:tcBorders>
              <w:top w:val="nil"/>
              <w:left w:val="nil"/>
              <w:right w:val="single" w:color="000000" w:sz="4" w:space="0"/>
            </w:tcBorders>
            <w:noWrap/>
            <w:vAlign w:val="center"/>
          </w:tcPr>
          <w:p w14:paraId="59F1A3EB">
            <w:pPr>
              <w:widowControl/>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提交报告应包含：</w:t>
            </w:r>
          </w:p>
          <w:p w14:paraId="3D82C401">
            <w:pPr>
              <w:widowControl/>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r>
              <w:rPr>
                <w:rFonts w:ascii="Times New Roman" w:hAnsi="宋体" w:eastAsia="宋体" w:cs="Times New Roman"/>
                <w:sz w:val="18"/>
                <w:szCs w:val="18"/>
                <w:highlight w:val="none"/>
              </w:rPr>
              <w:t>、检测报告以；</w:t>
            </w:r>
          </w:p>
          <w:p w14:paraId="046737F9">
            <w:pPr>
              <w:widowControl/>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r>
              <w:rPr>
                <w:rFonts w:ascii="Times New Roman" w:hAnsi="宋体" w:eastAsia="宋体" w:cs="Times New Roman"/>
                <w:sz w:val="18"/>
                <w:szCs w:val="18"/>
                <w:highlight w:val="none"/>
              </w:rPr>
              <w:t>、修复建议等相关资料。</w:t>
            </w:r>
          </w:p>
        </w:tc>
        <w:tc>
          <w:tcPr>
            <w:tcW w:w="510" w:type="pct"/>
            <w:tcBorders>
              <w:top w:val="nil"/>
              <w:left w:val="nil"/>
              <w:bottom w:val="single" w:color="000000" w:sz="4" w:space="0"/>
              <w:right w:val="single" w:color="000000" w:sz="4" w:space="0"/>
            </w:tcBorders>
            <w:noWrap/>
            <w:vAlign w:val="center"/>
          </w:tcPr>
          <w:p w14:paraId="61858A0A">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1EA2FD48">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6A6F6873">
            <w:pPr>
              <w:widowControl/>
              <w:jc w:val="center"/>
              <w:rPr>
                <w:rFonts w:ascii="Times New Roman" w:hAnsi="Times New Roman" w:eastAsia="宋体" w:cs="Times New Roman"/>
                <w:sz w:val="18"/>
                <w:szCs w:val="18"/>
                <w:highlight w:val="none"/>
              </w:rPr>
            </w:pPr>
          </w:p>
        </w:tc>
      </w:tr>
      <w:tr w14:paraId="4A2489A5">
        <w:tblPrEx>
          <w:tblCellMar>
            <w:top w:w="0" w:type="dxa"/>
            <w:left w:w="108" w:type="dxa"/>
            <w:bottom w:w="0" w:type="dxa"/>
            <w:right w:w="108" w:type="dxa"/>
          </w:tblCellMar>
        </w:tblPrEx>
        <w:trPr>
          <w:cantSplit/>
          <w:trHeight w:val="567" w:hRule="atLeast"/>
          <w:jc w:val="center"/>
        </w:trPr>
        <w:tc>
          <w:tcPr>
            <w:tcW w:w="525" w:type="pct"/>
            <w:vMerge w:val="restart"/>
            <w:tcBorders>
              <w:top w:val="single" w:color="auto" w:sz="4" w:space="0"/>
              <w:left w:val="single" w:color="000000" w:sz="4" w:space="0"/>
              <w:bottom w:val="single" w:color="000000" w:sz="4" w:space="0"/>
              <w:right w:val="single" w:color="000000" w:sz="4" w:space="0"/>
            </w:tcBorders>
            <w:noWrap/>
            <w:vAlign w:val="center"/>
          </w:tcPr>
          <w:p w14:paraId="7B7554B9">
            <w:pPr>
              <w:jc w:val="center"/>
              <w:rPr>
                <w:rFonts w:hint="eastAsia"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CCTV</w:t>
            </w:r>
          </w:p>
          <w:p w14:paraId="7DDD4827">
            <w:pPr>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检测</w:t>
            </w:r>
          </w:p>
        </w:tc>
        <w:tc>
          <w:tcPr>
            <w:tcW w:w="851" w:type="pct"/>
            <w:tcBorders>
              <w:top w:val="single" w:color="auto" w:sz="4" w:space="0"/>
              <w:left w:val="nil"/>
              <w:bottom w:val="single" w:color="000000" w:sz="4" w:space="0"/>
              <w:right w:val="single" w:color="000000" w:sz="4" w:space="0"/>
            </w:tcBorders>
            <w:noWrap/>
            <w:vAlign w:val="center"/>
          </w:tcPr>
          <w:p w14:paraId="1207413F">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管径＜</w:t>
            </w:r>
            <w:r>
              <w:rPr>
                <w:rFonts w:ascii="Times New Roman" w:hAnsi="Times New Roman" w:eastAsia="宋体" w:cs="Times New Roman"/>
                <w:sz w:val="18"/>
                <w:szCs w:val="18"/>
                <w:highlight w:val="none"/>
              </w:rPr>
              <w:t>1000(mm)</w:t>
            </w:r>
          </w:p>
        </w:tc>
        <w:tc>
          <w:tcPr>
            <w:tcW w:w="356" w:type="pct"/>
            <w:tcBorders>
              <w:top w:val="single" w:color="auto" w:sz="4" w:space="0"/>
              <w:left w:val="nil"/>
              <w:bottom w:val="single" w:color="000000" w:sz="4" w:space="0"/>
              <w:right w:val="single" w:color="000000" w:sz="4" w:space="0"/>
            </w:tcBorders>
            <w:noWrap/>
            <w:vAlign w:val="center"/>
          </w:tcPr>
          <w:p w14:paraId="1F98433D">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4CC6F3B8">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18369.67 </w:t>
            </w:r>
          </w:p>
        </w:tc>
        <w:tc>
          <w:tcPr>
            <w:tcW w:w="1207" w:type="pct"/>
            <w:vMerge w:val="continue"/>
            <w:tcBorders>
              <w:left w:val="nil"/>
              <w:right w:val="single" w:color="000000" w:sz="4" w:space="0"/>
            </w:tcBorders>
            <w:noWrap/>
            <w:vAlign w:val="center"/>
          </w:tcPr>
          <w:p w14:paraId="3B5BD335">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4AEAB711">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2014F812">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74F76704">
            <w:pPr>
              <w:widowControl/>
              <w:jc w:val="center"/>
              <w:rPr>
                <w:rFonts w:ascii="Times New Roman" w:hAnsi="Times New Roman" w:eastAsia="宋体" w:cs="Times New Roman"/>
                <w:sz w:val="18"/>
                <w:szCs w:val="18"/>
                <w:highlight w:val="none"/>
              </w:rPr>
            </w:pPr>
          </w:p>
        </w:tc>
      </w:tr>
      <w:tr w14:paraId="4C6AD681">
        <w:tblPrEx>
          <w:tblCellMar>
            <w:top w:w="0" w:type="dxa"/>
            <w:left w:w="108" w:type="dxa"/>
            <w:bottom w:w="0" w:type="dxa"/>
            <w:right w:w="108" w:type="dxa"/>
          </w:tblCellMar>
        </w:tblPrEx>
        <w:trPr>
          <w:cantSplit/>
          <w:trHeight w:val="567"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6A6E0CF0">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59E4A9C8">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1000(mm)≤</w:t>
            </w:r>
            <w:r>
              <w:rPr>
                <w:rFonts w:ascii="Times New Roman" w:hAnsi="宋体" w:eastAsia="宋体" w:cs="Times New Roman"/>
                <w:sz w:val="18"/>
                <w:szCs w:val="18"/>
                <w:highlight w:val="none"/>
              </w:rPr>
              <w:t>管径</w:t>
            </w:r>
            <w:r>
              <w:rPr>
                <w:rFonts w:ascii="Times New Roman" w:hAnsi="Times New Roman" w:eastAsia="宋体" w:cs="Times New Roman"/>
                <w:sz w:val="18"/>
                <w:szCs w:val="18"/>
                <w:highlight w:val="none"/>
              </w:rPr>
              <w:t>≤2000(mm)</w:t>
            </w:r>
          </w:p>
        </w:tc>
        <w:tc>
          <w:tcPr>
            <w:tcW w:w="356" w:type="pct"/>
            <w:tcBorders>
              <w:top w:val="nil"/>
              <w:left w:val="nil"/>
              <w:bottom w:val="single" w:color="000000" w:sz="4" w:space="0"/>
              <w:right w:val="single" w:color="000000" w:sz="4" w:space="0"/>
            </w:tcBorders>
            <w:noWrap/>
            <w:vAlign w:val="center"/>
          </w:tcPr>
          <w:p w14:paraId="58EFE7E5">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13DE4F7E">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3407.00 </w:t>
            </w:r>
          </w:p>
        </w:tc>
        <w:tc>
          <w:tcPr>
            <w:tcW w:w="1207" w:type="pct"/>
            <w:vMerge w:val="continue"/>
            <w:tcBorders>
              <w:left w:val="nil"/>
              <w:bottom w:val="single" w:color="000000" w:sz="4" w:space="0"/>
              <w:right w:val="single" w:color="000000" w:sz="4" w:space="0"/>
            </w:tcBorders>
            <w:noWrap/>
            <w:vAlign w:val="center"/>
          </w:tcPr>
          <w:p w14:paraId="3E954C3F">
            <w:pPr>
              <w:widowControl/>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763CFF27">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3743815E">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0474020F">
            <w:pPr>
              <w:widowControl/>
              <w:jc w:val="center"/>
              <w:rPr>
                <w:rFonts w:ascii="Times New Roman" w:hAnsi="Times New Roman" w:eastAsia="宋体" w:cs="Times New Roman"/>
                <w:sz w:val="18"/>
                <w:szCs w:val="18"/>
                <w:highlight w:val="none"/>
              </w:rPr>
            </w:pPr>
          </w:p>
        </w:tc>
      </w:tr>
      <w:tr w14:paraId="08275F5D">
        <w:tblPrEx>
          <w:tblCellMar>
            <w:top w:w="0" w:type="dxa"/>
            <w:left w:w="108" w:type="dxa"/>
            <w:bottom w:w="0" w:type="dxa"/>
            <w:right w:w="108" w:type="dxa"/>
          </w:tblCellMar>
        </w:tblPrEx>
        <w:trPr>
          <w:cantSplit/>
          <w:trHeight w:val="567" w:hRule="atLeast"/>
          <w:jc w:val="center"/>
        </w:trPr>
        <w:tc>
          <w:tcPr>
            <w:tcW w:w="525" w:type="pct"/>
            <w:vMerge w:val="restart"/>
            <w:tcBorders>
              <w:top w:val="nil"/>
              <w:left w:val="single" w:color="000000" w:sz="4" w:space="0"/>
              <w:bottom w:val="single" w:color="000000" w:sz="4" w:space="0"/>
              <w:right w:val="single" w:color="000000" w:sz="4" w:space="0"/>
            </w:tcBorders>
            <w:noWrap/>
            <w:vAlign w:val="center"/>
          </w:tcPr>
          <w:p w14:paraId="209FB71D">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管道疏通</w:t>
            </w:r>
          </w:p>
          <w:p w14:paraId="678590B9">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（按照</w:t>
            </w:r>
            <w:r>
              <w:rPr>
                <w:rFonts w:ascii="Times New Roman" w:hAnsi="Times New Roman" w:eastAsia="宋体" w:cs="Times New Roman"/>
                <w:sz w:val="18"/>
                <w:szCs w:val="18"/>
                <w:highlight w:val="none"/>
              </w:rPr>
              <w:t>70%</w:t>
            </w:r>
            <w:r>
              <w:rPr>
                <w:rFonts w:ascii="Times New Roman" w:hAnsi="宋体" w:eastAsia="宋体" w:cs="Times New Roman"/>
                <w:sz w:val="18"/>
                <w:szCs w:val="18"/>
                <w:highlight w:val="none"/>
              </w:rPr>
              <w:t>管网长度预估）</w:t>
            </w:r>
          </w:p>
        </w:tc>
        <w:tc>
          <w:tcPr>
            <w:tcW w:w="851" w:type="pct"/>
            <w:tcBorders>
              <w:top w:val="nil"/>
              <w:left w:val="nil"/>
              <w:bottom w:val="single" w:color="000000" w:sz="4" w:space="0"/>
              <w:right w:val="single" w:color="000000" w:sz="4" w:space="0"/>
            </w:tcBorders>
            <w:noWrap/>
            <w:vAlign w:val="center"/>
          </w:tcPr>
          <w:p w14:paraId="1C2C7526">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≤DN300</w:t>
            </w:r>
            <w:r>
              <w:rPr>
                <w:rFonts w:ascii="Times New Roman" w:hAnsi="宋体" w:eastAsia="宋体" w:cs="Times New Roman"/>
                <w:sz w:val="18"/>
                <w:szCs w:val="18"/>
                <w:highlight w:val="none"/>
              </w:rPr>
              <w:t>管道疏通</w:t>
            </w:r>
          </w:p>
        </w:tc>
        <w:tc>
          <w:tcPr>
            <w:tcW w:w="356" w:type="pct"/>
            <w:tcBorders>
              <w:top w:val="nil"/>
              <w:left w:val="nil"/>
              <w:bottom w:val="single" w:color="000000" w:sz="4" w:space="0"/>
              <w:right w:val="single" w:color="000000" w:sz="4" w:space="0"/>
            </w:tcBorders>
            <w:noWrap/>
            <w:vAlign w:val="center"/>
          </w:tcPr>
          <w:p w14:paraId="6413DF0A">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54245BF3">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4162.90 </w:t>
            </w:r>
          </w:p>
        </w:tc>
        <w:tc>
          <w:tcPr>
            <w:tcW w:w="1207" w:type="pct"/>
            <w:vMerge w:val="restart"/>
            <w:tcBorders>
              <w:top w:val="nil"/>
              <w:left w:val="nil"/>
              <w:right w:val="single" w:color="000000" w:sz="4" w:space="0"/>
            </w:tcBorders>
            <w:noWrap/>
            <w:vAlign w:val="center"/>
          </w:tcPr>
          <w:p w14:paraId="649F0DAD">
            <w:pPr>
              <w:widowControl/>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包含管抽水、管道清理、垃圾清掏、淤泥处置</w:t>
            </w:r>
          </w:p>
        </w:tc>
        <w:tc>
          <w:tcPr>
            <w:tcW w:w="510" w:type="pct"/>
            <w:tcBorders>
              <w:top w:val="nil"/>
              <w:left w:val="nil"/>
              <w:bottom w:val="single" w:color="000000" w:sz="4" w:space="0"/>
              <w:right w:val="single" w:color="000000" w:sz="4" w:space="0"/>
            </w:tcBorders>
            <w:noWrap/>
            <w:vAlign w:val="center"/>
          </w:tcPr>
          <w:p w14:paraId="0D2F1ACA">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20DAE2E1">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2C05F264">
            <w:pPr>
              <w:widowControl/>
              <w:jc w:val="center"/>
              <w:rPr>
                <w:rFonts w:ascii="Times New Roman" w:hAnsi="Times New Roman" w:eastAsia="宋体" w:cs="Times New Roman"/>
                <w:sz w:val="18"/>
                <w:szCs w:val="18"/>
                <w:highlight w:val="none"/>
              </w:rPr>
            </w:pPr>
          </w:p>
        </w:tc>
      </w:tr>
      <w:tr w14:paraId="10599739">
        <w:tblPrEx>
          <w:tblCellMar>
            <w:top w:w="0" w:type="dxa"/>
            <w:left w:w="108" w:type="dxa"/>
            <w:bottom w:w="0" w:type="dxa"/>
            <w:right w:w="108" w:type="dxa"/>
          </w:tblCellMar>
        </w:tblPrEx>
        <w:trPr>
          <w:cantSplit/>
          <w:trHeight w:val="567"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7B9C01CD">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18CA53D0">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DN400</w:t>
            </w:r>
            <w:r>
              <w:rPr>
                <w:rFonts w:ascii="Times New Roman" w:hAnsi="宋体" w:eastAsia="宋体" w:cs="Times New Roman"/>
                <w:sz w:val="18"/>
                <w:szCs w:val="18"/>
                <w:highlight w:val="none"/>
              </w:rPr>
              <w:t>管道疏通</w:t>
            </w:r>
          </w:p>
        </w:tc>
        <w:tc>
          <w:tcPr>
            <w:tcW w:w="356" w:type="pct"/>
            <w:tcBorders>
              <w:top w:val="nil"/>
              <w:left w:val="nil"/>
              <w:bottom w:val="single" w:color="000000" w:sz="4" w:space="0"/>
              <w:right w:val="single" w:color="000000" w:sz="4" w:space="0"/>
            </w:tcBorders>
            <w:noWrap/>
            <w:vAlign w:val="center"/>
          </w:tcPr>
          <w:p w14:paraId="407AE081">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75E0F473">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1919.40 </w:t>
            </w:r>
          </w:p>
        </w:tc>
        <w:tc>
          <w:tcPr>
            <w:tcW w:w="1207" w:type="pct"/>
            <w:vMerge w:val="continue"/>
            <w:tcBorders>
              <w:left w:val="nil"/>
              <w:right w:val="single" w:color="000000" w:sz="4" w:space="0"/>
            </w:tcBorders>
            <w:noWrap/>
            <w:vAlign w:val="center"/>
          </w:tcPr>
          <w:p w14:paraId="2A1D2394">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2D33AD73">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7667975B">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09005B37">
            <w:pPr>
              <w:widowControl/>
              <w:jc w:val="center"/>
              <w:rPr>
                <w:rFonts w:ascii="Times New Roman" w:hAnsi="Times New Roman" w:eastAsia="宋体" w:cs="Times New Roman"/>
                <w:sz w:val="18"/>
                <w:szCs w:val="18"/>
                <w:highlight w:val="none"/>
              </w:rPr>
            </w:pPr>
          </w:p>
        </w:tc>
      </w:tr>
      <w:tr w14:paraId="258FDB73">
        <w:tblPrEx>
          <w:tblCellMar>
            <w:top w:w="0" w:type="dxa"/>
            <w:left w:w="108" w:type="dxa"/>
            <w:bottom w:w="0" w:type="dxa"/>
            <w:right w:w="108" w:type="dxa"/>
          </w:tblCellMar>
        </w:tblPrEx>
        <w:trPr>
          <w:cantSplit/>
          <w:trHeight w:val="567"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3215E946">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5C33036A">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DN500</w:t>
            </w:r>
            <w:r>
              <w:rPr>
                <w:rFonts w:ascii="Times New Roman" w:hAnsi="宋体" w:eastAsia="宋体" w:cs="Times New Roman"/>
                <w:sz w:val="18"/>
                <w:szCs w:val="18"/>
                <w:highlight w:val="none"/>
              </w:rPr>
              <w:t>管道疏通</w:t>
            </w:r>
          </w:p>
        </w:tc>
        <w:tc>
          <w:tcPr>
            <w:tcW w:w="356" w:type="pct"/>
            <w:tcBorders>
              <w:top w:val="nil"/>
              <w:left w:val="nil"/>
              <w:bottom w:val="single" w:color="000000" w:sz="4" w:space="0"/>
              <w:right w:val="single" w:color="000000" w:sz="4" w:space="0"/>
            </w:tcBorders>
            <w:noWrap/>
            <w:vAlign w:val="center"/>
          </w:tcPr>
          <w:p w14:paraId="6003FFD8">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67BB8023">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2776.90 </w:t>
            </w:r>
          </w:p>
        </w:tc>
        <w:tc>
          <w:tcPr>
            <w:tcW w:w="1207" w:type="pct"/>
            <w:vMerge w:val="continue"/>
            <w:tcBorders>
              <w:left w:val="nil"/>
              <w:right w:val="single" w:color="000000" w:sz="4" w:space="0"/>
            </w:tcBorders>
            <w:noWrap/>
            <w:vAlign w:val="center"/>
          </w:tcPr>
          <w:p w14:paraId="22F6526F">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624BEE2F">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618431A3">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102F5059">
            <w:pPr>
              <w:widowControl/>
              <w:jc w:val="center"/>
              <w:rPr>
                <w:rFonts w:ascii="Times New Roman" w:hAnsi="Times New Roman" w:eastAsia="宋体" w:cs="Times New Roman"/>
                <w:sz w:val="18"/>
                <w:szCs w:val="18"/>
                <w:highlight w:val="none"/>
              </w:rPr>
            </w:pPr>
          </w:p>
        </w:tc>
      </w:tr>
      <w:tr w14:paraId="6B70A9D1">
        <w:tblPrEx>
          <w:tblCellMar>
            <w:top w:w="0" w:type="dxa"/>
            <w:left w:w="108" w:type="dxa"/>
            <w:bottom w:w="0" w:type="dxa"/>
            <w:right w:w="108" w:type="dxa"/>
          </w:tblCellMar>
        </w:tblPrEx>
        <w:trPr>
          <w:cantSplit/>
          <w:trHeight w:val="567"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24E6720C">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11D3AE38">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DN600</w:t>
            </w:r>
            <w:r>
              <w:rPr>
                <w:rFonts w:ascii="Times New Roman" w:hAnsi="宋体" w:eastAsia="宋体" w:cs="Times New Roman"/>
                <w:sz w:val="18"/>
                <w:szCs w:val="18"/>
                <w:highlight w:val="none"/>
              </w:rPr>
              <w:t>管道疏通</w:t>
            </w:r>
          </w:p>
        </w:tc>
        <w:tc>
          <w:tcPr>
            <w:tcW w:w="356" w:type="pct"/>
            <w:tcBorders>
              <w:top w:val="nil"/>
              <w:left w:val="nil"/>
              <w:bottom w:val="single" w:color="000000" w:sz="4" w:space="0"/>
              <w:right w:val="single" w:color="000000" w:sz="4" w:space="0"/>
            </w:tcBorders>
            <w:noWrap/>
            <w:vAlign w:val="center"/>
          </w:tcPr>
          <w:p w14:paraId="02EAF780">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670AE857">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3789.80 </w:t>
            </w:r>
          </w:p>
        </w:tc>
        <w:tc>
          <w:tcPr>
            <w:tcW w:w="1207" w:type="pct"/>
            <w:vMerge w:val="continue"/>
            <w:tcBorders>
              <w:left w:val="nil"/>
              <w:right w:val="single" w:color="000000" w:sz="4" w:space="0"/>
            </w:tcBorders>
            <w:noWrap/>
            <w:vAlign w:val="center"/>
          </w:tcPr>
          <w:p w14:paraId="16E88849">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40C3ED47">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70B508B4">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331F117C">
            <w:pPr>
              <w:widowControl/>
              <w:jc w:val="center"/>
              <w:rPr>
                <w:rFonts w:ascii="Times New Roman" w:hAnsi="Times New Roman" w:eastAsia="宋体" w:cs="Times New Roman"/>
                <w:sz w:val="18"/>
                <w:szCs w:val="18"/>
                <w:highlight w:val="none"/>
              </w:rPr>
            </w:pPr>
          </w:p>
        </w:tc>
      </w:tr>
      <w:tr w14:paraId="27920528">
        <w:tblPrEx>
          <w:tblCellMar>
            <w:top w:w="0" w:type="dxa"/>
            <w:left w:w="108" w:type="dxa"/>
            <w:bottom w:w="0" w:type="dxa"/>
            <w:right w:w="108" w:type="dxa"/>
          </w:tblCellMar>
        </w:tblPrEx>
        <w:trPr>
          <w:cantSplit/>
          <w:trHeight w:val="567"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0AADAC0B">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4970B836">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DN800</w:t>
            </w:r>
            <w:r>
              <w:rPr>
                <w:rFonts w:ascii="Times New Roman" w:hAnsi="宋体" w:eastAsia="宋体" w:cs="Times New Roman"/>
                <w:sz w:val="18"/>
                <w:szCs w:val="18"/>
                <w:highlight w:val="none"/>
              </w:rPr>
              <w:t>管道疏通</w:t>
            </w:r>
          </w:p>
        </w:tc>
        <w:tc>
          <w:tcPr>
            <w:tcW w:w="356" w:type="pct"/>
            <w:tcBorders>
              <w:top w:val="nil"/>
              <w:left w:val="nil"/>
              <w:bottom w:val="single" w:color="000000" w:sz="4" w:space="0"/>
              <w:right w:val="single" w:color="000000" w:sz="4" w:space="0"/>
            </w:tcBorders>
            <w:noWrap/>
            <w:vAlign w:val="center"/>
          </w:tcPr>
          <w:p w14:paraId="7AE7B017">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551D28FE">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2643.20 </w:t>
            </w:r>
          </w:p>
        </w:tc>
        <w:tc>
          <w:tcPr>
            <w:tcW w:w="1207" w:type="pct"/>
            <w:vMerge w:val="continue"/>
            <w:tcBorders>
              <w:left w:val="nil"/>
              <w:right w:val="single" w:color="000000" w:sz="4" w:space="0"/>
            </w:tcBorders>
            <w:noWrap/>
            <w:vAlign w:val="center"/>
          </w:tcPr>
          <w:p w14:paraId="11576672">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152BFFD1">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5FDBA8E4">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42060FD9">
            <w:pPr>
              <w:widowControl/>
              <w:jc w:val="center"/>
              <w:rPr>
                <w:rFonts w:ascii="Times New Roman" w:hAnsi="Times New Roman" w:eastAsia="宋体" w:cs="Times New Roman"/>
                <w:sz w:val="18"/>
                <w:szCs w:val="18"/>
                <w:highlight w:val="none"/>
              </w:rPr>
            </w:pPr>
          </w:p>
        </w:tc>
      </w:tr>
      <w:tr w14:paraId="1F59FFE7">
        <w:tblPrEx>
          <w:tblCellMar>
            <w:top w:w="0" w:type="dxa"/>
            <w:left w:w="108" w:type="dxa"/>
            <w:bottom w:w="0" w:type="dxa"/>
            <w:right w:w="108" w:type="dxa"/>
          </w:tblCellMar>
        </w:tblPrEx>
        <w:trPr>
          <w:cantSplit/>
          <w:trHeight w:val="567"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34736C24">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3D673D9C">
            <w:pPr>
              <w:widowControl/>
              <w:spacing w:line="24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DN1000</w:t>
            </w:r>
            <w:r>
              <w:rPr>
                <w:rFonts w:ascii="Times New Roman" w:hAnsi="宋体" w:eastAsia="宋体" w:cs="Times New Roman"/>
                <w:sz w:val="18"/>
                <w:szCs w:val="18"/>
                <w:highlight w:val="none"/>
              </w:rPr>
              <w:t>管道疏通</w:t>
            </w:r>
          </w:p>
        </w:tc>
        <w:tc>
          <w:tcPr>
            <w:tcW w:w="356" w:type="pct"/>
            <w:tcBorders>
              <w:top w:val="nil"/>
              <w:left w:val="nil"/>
              <w:bottom w:val="single" w:color="000000" w:sz="4" w:space="0"/>
              <w:right w:val="single" w:color="000000" w:sz="4" w:space="0"/>
            </w:tcBorders>
            <w:noWrap/>
            <w:vAlign w:val="center"/>
          </w:tcPr>
          <w:p w14:paraId="7ABA2371">
            <w:pPr>
              <w:widowControl/>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w:t>
            </w:r>
          </w:p>
        </w:tc>
        <w:tc>
          <w:tcPr>
            <w:tcW w:w="556" w:type="pct"/>
            <w:tcBorders>
              <w:top w:val="nil"/>
              <w:left w:val="nil"/>
              <w:bottom w:val="single" w:color="000000" w:sz="4" w:space="0"/>
              <w:right w:val="single" w:color="000000" w:sz="4" w:space="0"/>
            </w:tcBorders>
            <w:noWrap/>
            <w:vAlign w:val="center"/>
          </w:tcPr>
          <w:p w14:paraId="079DF867">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2384.90 </w:t>
            </w:r>
          </w:p>
        </w:tc>
        <w:tc>
          <w:tcPr>
            <w:tcW w:w="1207" w:type="pct"/>
            <w:vMerge w:val="continue"/>
            <w:tcBorders>
              <w:left w:val="nil"/>
              <w:bottom w:val="single" w:color="000000" w:sz="4" w:space="0"/>
              <w:right w:val="single" w:color="000000" w:sz="4" w:space="0"/>
            </w:tcBorders>
            <w:noWrap/>
            <w:vAlign w:val="center"/>
          </w:tcPr>
          <w:p w14:paraId="78CB0692">
            <w:pPr>
              <w:widowControl/>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3030A8C4">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467F9B5E">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01138EC2">
            <w:pPr>
              <w:widowControl/>
              <w:jc w:val="center"/>
              <w:rPr>
                <w:rFonts w:ascii="Times New Roman" w:hAnsi="Times New Roman" w:eastAsia="宋体" w:cs="Times New Roman"/>
                <w:sz w:val="18"/>
                <w:szCs w:val="18"/>
                <w:highlight w:val="none"/>
              </w:rPr>
            </w:pPr>
          </w:p>
        </w:tc>
      </w:tr>
      <w:tr w14:paraId="2F49BDF5">
        <w:tblPrEx>
          <w:tblCellMar>
            <w:top w:w="0" w:type="dxa"/>
            <w:left w:w="108" w:type="dxa"/>
            <w:bottom w:w="0" w:type="dxa"/>
            <w:right w:w="108" w:type="dxa"/>
          </w:tblCellMar>
        </w:tblPrEx>
        <w:trPr>
          <w:cantSplit/>
          <w:trHeight w:val="567" w:hRule="atLeast"/>
          <w:jc w:val="center"/>
        </w:trPr>
        <w:tc>
          <w:tcPr>
            <w:tcW w:w="525" w:type="pct"/>
            <w:vMerge w:val="restart"/>
            <w:tcBorders>
              <w:top w:val="nil"/>
              <w:left w:val="single" w:color="000000" w:sz="4" w:space="0"/>
              <w:bottom w:val="single" w:color="000000" w:sz="4" w:space="0"/>
              <w:right w:val="single" w:color="000000" w:sz="4" w:space="0"/>
            </w:tcBorders>
            <w:noWrap/>
            <w:vAlign w:val="center"/>
          </w:tcPr>
          <w:p w14:paraId="3CB7876A">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捞井</w:t>
            </w:r>
          </w:p>
        </w:tc>
        <w:tc>
          <w:tcPr>
            <w:tcW w:w="851" w:type="pct"/>
            <w:tcBorders>
              <w:top w:val="nil"/>
              <w:left w:val="nil"/>
              <w:bottom w:val="single" w:color="000000" w:sz="4" w:space="0"/>
              <w:right w:val="single" w:color="000000" w:sz="4" w:space="0"/>
            </w:tcBorders>
            <w:noWrap/>
            <w:vAlign w:val="center"/>
          </w:tcPr>
          <w:p w14:paraId="4ED871E6">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雨水篦子</w:t>
            </w:r>
          </w:p>
        </w:tc>
        <w:tc>
          <w:tcPr>
            <w:tcW w:w="356" w:type="pct"/>
            <w:tcBorders>
              <w:top w:val="nil"/>
              <w:left w:val="nil"/>
              <w:bottom w:val="single" w:color="000000" w:sz="4" w:space="0"/>
              <w:right w:val="single" w:color="000000" w:sz="4" w:space="0"/>
            </w:tcBorders>
            <w:noWrap/>
            <w:vAlign w:val="center"/>
          </w:tcPr>
          <w:p w14:paraId="7F75D4DB">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556" w:type="pct"/>
            <w:tcBorders>
              <w:top w:val="nil"/>
              <w:left w:val="nil"/>
              <w:bottom w:val="single" w:color="000000" w:sz="4" w:space="0"/>
              <w:right w:val="single" w:color="000000" w:sz="4" w:space="0"/>
            </w:tcBorders>
            <w:noWrap/>
            <w:vAlign w:val="center"/>
          </w:tcPr>
          <w:p w14:paraId="47141ED5">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258.00 </w:t>
            </w:r>
          </w:p>
        </w:tc>
        <w:tc>
          <w:tcPr>
            <w:tcW w:w="1207" w:type="pct"/>
            <w:vMerge w:val="restart"/>
            <w:tcBorders>
              <w:top w:val="nil"/>
              <w:left w:val="nil"/>
              <w:right w:val="single" w:color="000000" w:sz="4" w:space="0"/>
            </w:tcBorders>
            <w:noWrap/>
            <w:vAlign w:val="center"/>
          </w:tcPr>
          <w:p w14:paraId="5E4C72F7">
            <w:pPr>
              <w:widowControl/>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包含启闭井盖</w:t>
            </w:r>
            <w:r>
              <w:rPr>
                <w:rFonts w:ascii="Times New Roman" w:hAnsi="Times New Roman" w:eastAsia="宋体" w:cs="Times New Roman"/>
                <w:sz w:val="18"/>
                <w:szCs w:val="18"/>
                <w:highlight w:val="none"/>
              </w:rPr>
              <w:t>,</w:t>
            </w:r>
            <w:r>
              <w:rPr>
                <w:rFonts w:ascii="Times New Roman" w:hAnsi="宋体" w:eastAsia="宋体" w:cs="Times New Roman"/>
                <w:sz w:val="18"/>
                <w:szCs w:val="18"/>
                <w:highlight w:val="none"/>
              </w:rPr>
              <w:t>掏挖</w:t>
            </w:r>
            <w:r>
              <w:rPr>
                <w:rFonts w:ascii="Times New Roman" w:hAnsi="Times New Roman" w:eastAsia="宋体" w:cs="Times New Roman"/>
                <w:sz w:val="18"/>
                <w:szCs w:val="18"/>
                <w:highlight w:val="none"/>
              </w:rPr>
              <w:t>,</w:t>
            </w:r>
            <w:r>
              <w:rPr>
                <w:rFonts w:ascii="Times New Roman" w:hAnsi="宋体" w:eastAsia="宋体" w:cs="Times New Roman"/>
                <w:sz w:val="18"/>
                <w:szCs w:val="18"/>
                <w:highlight w:val="none"/>
              </w:rPr>
              <w:t>清理井内污泥</w:t>
            </w:r>
            <w:r>
              <w:rPr>
                <w:rFonts w:ascii="Times New Roman" w:hAnsi="Times New Roman" w:eastAsia="宋体" w:cs="Times New Roman"/>
                <w:sz w:val="18"/>
                <w:szCs w:val="18"/>
                <w:highlight w:val="none"/>
              </w:rPr>
              <w:t>,</w:t>
            </w:r>
            <w:r>
              <w:rPr>
                <w:rFonts w:ascii="Times New Roman" w:hAnsi="宋体" w:eastAsia="宋体" w:cs="Times New Roman"/>
                <w:sz w:val="18"/>
                <w:szCs w:val="18"/>
                <w:highlight w:val="none"/>
              </w:rPr>
              <w:t>垃圾外运等</w:t>
            </w:r>
            <w:r>
              <w:rPr>
                <w:rFonts w:ascii="Times New Roman" w:hAnsi="Times New Roman" w:eastAsia="宋体" w:cs="Times New Roman"/>
                <w:sz w:val="18"/>
                <w:szCs w:val="18"/>
                <w:highlight w:val="none"/>
              </w:rPr>
              <w:t xml:space="preserve"> </w:t>
            </w:r>
          </w:p>
        </w:tc>
        <w:tc>
          <w:tcPr>
            <w:tcW w:w="510" w:type="pct"/>
            <w:tcBorders>
              <w:top w:val="nil"/>
              <w:left w:val="nil"/>
              <w:bottom w:val="single" w:color="000000" w:sz="4" w:space="0"/>
              <w:right w:val="single" w:color="000000" w:sz="4" w:space="0"/>
            </w:tcBorders>
            <w:noWrap/>
            <w:vAlign w:val="center"/>
          </w:tcPr>
          <w:p w14:paraId="7E8B52C1">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158C3F6B">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6ED42A31">
            <w:pPr>
              <w:widowControl/>
              <w:jc w:val="center"/>
              <w:rPr>
                <w:rFonts w:ascii="Times New Roman" w:hAnsi="Times New Roman" w:eastAsia="宋体" w:cs="Times New Roman"/>
                <w:sz w:val="18"/>
                <w:szCs w:val="18"/>
                <w:highlight w:val="none"/>
              </w:rPr>
            </w:pPr>
          </w:p>
        </w:tc>
      </w:tr>
      <w:tr w14:paraId="5E1C2FF0">
        <w:tblPrEx>
          <w:tblCellMar>
            <w:top w:w="0" w:type="dxa"/>
            <w:left w:w="108" w:type="dxa"/>
            <w:bottom w:w="0" w:type="dxa"/>
            <w:right w:w="108" w:type="dxa"/>
          </w:tblCellMar>
        </w:tblPrEx>
        <w:trPr>
          <w:cantSplit/>
          <w:trHeight w:val="624"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66EE423B">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15610925">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雨水圆检查井（垃圾厚度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以下）</w:t>
            </w:r>
          </w:p>
        </w:tc>
        <w:tc>
          <w:tcPr>
            <w:tcW w:w="356" w:type="pct"/>
            <w:tcBorders>
              <w:top w:val="nil"/>
              <w:left w:val="nil"/>
              <w:bottom w:val="single" w:color="000000" w:sz="4" w:space="0"/>
              <w:right w:val="single" w:color="000000" w:sz="4" w:space="0"/>
            </w:tcBorders>
            <w:noWrap/>
            <w:vAlign w:val="center"/>
          </w:tcPr>
          <w:p w14:paraId="197A52DB">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556" w:type="pct"/>
            <w:tcBorders>
              <w:top w:val="nil"/>
              <w:left w:val="nil"/>
              <w:bottom w:val="single" w:color="000000" w:sz="4" w:space="0"/>
              <w:right w:val="single" w:color="000000" w:sz="4" w:space="0"/>
            </w:tcBorders>
            <w:noWrap/>
            <w:vAlign w:val="center"/>
          </w:tcPr>
          <w:p w14:paraId="3EF85725">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58.00 </w:t>
            </w:r>
          </w:p>
        </w:tc>
        <w:tc>
          <w:tcPr>
            <w:tcW w:w="1207" w:type="pct"/>
            <w:vMerge w:val="continue"/>
            <w:tcBorders>
              <w:left w:val="nil"/>
              <w:right w:val="single" w:color="000000" w:sz="4" w:space="0"/>
            </w:tcBorders>
            <w:noWrap/>
            <w:vAlign w:val="center"/>
          </w:tcPr>
          <w:p w14:paraId="49240A9E">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2F7C7361">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7F383B62">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7DA0FC1E">
            <w:pPr>
              <w:widowControl/>
              <w:jc w:val="center"/>
              <w:rPr>
                <w:rFonts w:ascii="Times New Roman" w:hAnsi="Times New Roman" w:eastAsia="宋体" w:cs="Times New Roman"/>
                <w:sz w:val="18"/>
                <w:szCs w:val="18"/>
                <w:highlight w:val="none"/>
              </w:rPr>
            </w:pPr>
          </w:p>
        </w:tc>
      </w:tr>
      <w:tr w14:paraId="4AE4AA0F">
        <w:tblPrEx>
          <w:tblCellMar>
            <w:top w:w="0" w:type="dxa"/>
            <w:left w:w="108" w:type="dxa"/>
            <w:bottom w:w="0" w:type="dxa"/>
            <w:right w:w="108" w:type="dxa"/>
          </w:tblCellMar>
        </w:tblPrEx>
        <w:trPr>
          <w:cantSplit/>
          <w:trHeight w:val="624"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10B65853">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70EE3DA8">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雨水圆检查井（垃圾厚度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以上）</w:t>
            </w:r>
          </w:p>
        </w:tc>
        <w:tc>
          <w:tcPr>
            <w:tcW w:w="356" w:type="pct"/>
            <w:tcBorders>
              <w:top w:val="nil"/>
              <w:left w:val="nil"/>
              <w:bottom w:val="single" w:color="000000" w:sz="4" w:space="0"/>
              <w:right w:val="single" w:color="000000" w:sz="4" w:space="0"/>
            </w:tcBorders>
            <w:noWrap/>
            <w:vAlign w:val="center"/>
          </w:tcPr>
          <w:p w14:paraId="70F04839">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556" w:type="pct"/>
            <w:tcBorders>
              <w:top w:val="nil"/>
              <w:left w:val="nil"/>
              <w:bottom w:val="single" w:color="000000" w:sz="4" w:space="0"/>
              <w:right w:val="single" w:color="000000" w:sz="4" w:space="0"/>
            </w:tcBorders>
            <w:noWrap/>
            <w:vAlign w:val="center"/>
          </w:tcPr>
          <w:p w14:paraId="72115D51">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32.00 </w:t>
            </w:r>
          </w:p>
        </w:tc>
        <w:tc>
          <w:tcPr>
            <w:tcW w:w="1207" w:type="pct"/>
            <w:vMerge w:val="continue"/>
            <w:tcBorders>
              <w:left w:val="nil"/>
              <w:right w:val="single" w:color="000000" w:sz="4" w:space="0"/>
            </w:tcBorders>
            <w:noWrap/>
            <w:vAlign w:val="center"/>
          </w:tcPr>
          <w:p w14:paraId="09AAF55E">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10B5E456">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59FCA3E4">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3E7688C1">
            <w:pPr>
              <w:widowControl/>
              <w:jc w:val="center"/>
              <w:rPr>
                <w:rFonts w:ascii="Times New Roman" w:hAnsi="Times New Roman" w:eastAsia="宋体" w:cs="Times New Roman"/>
                <w:sz w:val="18"/>
                <w:szCs w:val="18"/>
                <w:highlight w:val="none"/>
              </w:rPr>
            </w:pPr>
          </w:p>
        </w:tc>
      </w:tr>
      <w:tr w14:paraId="166D0253">
        <w:tblPrEx>
          <w:tblCellMar>
            <w:top w:w="0" w:type="dxa"/>
            <w:left w:w="108" w:type="dxa"/>
            <w:bottom w:w="0" w:type="dxa"/>
            <w:right w:w="108" w:type="dxa"/>
          </w:tblCellMar>
        </w:tblPrEx>
        <w:trPr>
          <w:cantSplit/>
          <w:trHeight w:val="624" w:hRule="atLeast"/>
          <w:jc w:val="center"/>
        </w:trPr>
        <w:tc>
          <w:tcPr>
            <w:tcW w:w="525" w:type="pct"/>
            <w:vMerge w:val="continue"/>
            <w:tcBorders>
              <w:top w:val="nil"/>
              <w:left w:val="single" w:color="000000" w:sz="4" w:space="0"/>
              <w:bottom w:val="single" w:color="000000" w:sz="4" w:space="0"/>
              <w:right w:val="single" w:color="000000" w:sz="4" w:space="0"/>
            </w:tcBorders>
            <w:noWrap/>
            <w:vAlign w:val="center"/>
          </w:tcPr>
          <w:p w14:paraId="6912F4E0">
            <w:pPr>
              <w:widowControl/>
              <w:jc w:val="left"/>
              <w:rPr>
                <w:rFonts w:ascii="Times New Roman" w:hAnsi="Times New Roman" w:eastAsia="宋体" w:cs="Times New Roman"/>
                <w:sz w:val="18"/>
                <w:szCs w:val="18"/>
                <w:highlight w:val="none"/>
              </w:rPr>
            </w:pPr>
          </w:p>
        </w:tc>
        <w:tc>
          <w:tcPr>
            <w:tcW w:w="851" w:type="pct"/>
            <w:tcBorders>
              <w:top w:val="nil"/>
              <w:left w:val="nil"/>
              <w:bottom w:val="single" w:color="000000" w:sz="4" w:space="0"/>
              <w:right w:val="single" w:color="000000" w:sz="4" w:space="0"/>
            </w:tcBorders>
            <w:noWrap/>
            <w:vAlign w:val="center"/>
          </w:tcPr>
          <w:p w14:paraId="31703BFF">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雨水方检查井（垃圾厚度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以下）大井室</w:t>
            </w:r>
          </w:p>
        </w:tc>
        <w:tc>
          <w:tcPr>
            <w:tcW w:w="356" w:type="pct"/>
            <w:tcBorders>
              <w:top w:val="nil"/>
              <w:left w:val="nil"/>
              <w:bottom w:val="single" w:color="000000" w:sz="4" w:space="0"/>
              <w:right w:val="single" w:color="000000" w:sz="4" w:space="0"/>
            </w:tcBorders>
            <w:noWrap/>
            <w:vAlign w:val="center"/>
          </w:tcPr>
          <w:p w14:paraId="7236322A">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556" w:type="pct"/>
            <w:tcBorders>
              <w:top w:val="nil"/>
              <w:left w:val="nil"/>
              <w:bottom w:val="single" w:color="000000" w:sz="4" w:space="0"/>
              <w:right w:val="single" w:color="000000" w:sz="4" w:space="0"/>
            </w:tcBorders>
            <w:noWrap/>
            <w:vAlign w:val="center"/>
          </w:tcPr>
          <w:p w14:paraId="5FED429C">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21.00 </w:t>
            </w:r>
          </w:p>
        </w:tc>
        <w:tc>
          <w:tcPr>
            <w:tcW w:w="1207" w:type="pct"/>
            <w:vMerge w:val="continue"/>
            <w:tcBorders>
              <w:left w:val="nil"/>
              <w:right w:val="single" w:color="000000" w:sz="4" w:space="0"/>
            </w:tcBorders>
            <w:noWrap/>
            <w:vAlign w:val="center"/>
          </w:tcPr>
          <w:p w14:paraId="10E44123">
            <w:pPr>
              <w:jc w:val="center"/>
              <w:rPr>
                <w:rFonts w:ascii="Times New Roman" w:hAnsi="Times New Roman" w:eastAsia="宋体" w:cs="Times New Roman"/>
                <w:sz w:val="18"/>
                <w:szCs w:val="18"/>
                <w:highlight w:val="none"/>
              </w:rPr>
            </w:pPr>
          </w:p>
        </w:tc>
        <w:tc>
          <w:tcPr>
            <w:tcW w:w="510" w:type="pct"/>
            <w:tcBorders>
              <w:top w:val="nil"/>
              <w:left w:val="nil"/>
              <w:bottom w:val="single" w:color="000000" w:sz="4" w:space="0"/>
              <w:right w:val="single" w:color="000000" w:sz="4" w:space="0"/>
            </w:tcBorders>
            <w:noWrap/>
            <w:vAlign w:val="center"/>
          </w:tcPr>
          <w:p w14:paraId="253CED04">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single" w:color="000000" w:sz="4" w:space="0"/>
              <w:right w:val="single" w:color="000000" w:sz="4" w:space="0"/>
            </w:tcBorders>
            <w:vAlign w:val="center"/>
          </w:tcPr>
          <w:p w14:paraId="47F8559D">
            <w:pPr>
              <w:widowControl/>
              <w:jc w:val="center"/>
              <w:rPr>
                <w:rFonts w:ascii="Times New Roman" w:hAnsi="Times New Roman" w:eastAsia="宋体" w:cs="Times New Roman"/>
                <w:sz w:val="18"/>
                <w:szCs w:val="18"/>
                <w:highlight w:val="none"/>
              </w:rPr>
            </w:pPr>
          </w:p>
        </w:tc>
        <w:tc>
          <w:tcPr>
            <w:tcW w:w="355" w:type="pct"/>
            <w:tcBorders>
              <w:top w:val="nil"/>
              <w:left w:val="nil"/>
              <w:bottom w:val="single" w:color="000000" w:sz="4" w:space="0"/>
              <w:right w:val="single" w:color="000000" w:sz="4" w:space="0"/>
            </w:tcBorders>
            <w:vAlign w:val="center"/>
          </w:tcPr>
          <w:p w14:paraId="2F455827">
            <w:pPr>
              <w:widowControl/>
              <w:jc w:val="center"/>
              <w:rPr>
                <w:rFonts w:ascii="Times New Roman" w:hAnsi="Times New Roman" w:eastAsia="宋体" w:cs="Times New Roman"/>
                <w:sz w:val="18"/>
                <w:szCs w:val="18"/>
                <w:highlight w:val="none"/>
              </w:rPr>
            </w:pPr>
          </w:p>
        </w:tc>
      </w:tr>
      <w:tr w14:paraId="1B2C6121">
        <w:tblPrEx>
          <w:tblCellMar>
            <w:top w:w="0" w:type="dxa"/>
            <w:left w:w="108" w:type="dxa"/>
            <w:bottom w:w="0" w:type="dxa"/>
            <w:right w:w="108" w:type="dxa"/>
          </w:tblCellMar>
        </w:tblPrEx>
        <w:trPr>
          <w:cantSplit/>
          <w:trHeight w:val="737" w:hRule="atLeast"/>
          <w:jc w:val="center"/>
        </w:trPr>
        <w:tc>
          <w:tcPr>
            <w:tcW w:w="525" w:type="pct"/>
            <w:vMerge w:val="continue"/>
            <w:tcBorders>
              <w:top w:val="nil"/>
              <w:left w:val="single" w:color="000000" w:sz="4" w:space="0"/>
              <w:bottom w:val="nil"/>
              <w:right w:val="single" w:color="000000" w:sz="4" w:space="0"/>
            </w:tcBorders>
            <w:noWrap/>
            <w:vAlign w:val="center"/>
          </w:tcPr>
          <w:p w14:paraId="4A98855E">
            <w:pPr>
              <w:widowControl/>
              <w:jc w:val="left"/>
              <w:rPr>
                <w:rFonts w:ascii="Times New Roman" w:hAnsi="Times New Roman" w:eastAsia="宋体" w:cs="Times New Roman"/>
                <w:sz w:val="18"/>
                <w:szCs w:val="18"/>
                <w:highlight w:val="none"/>
              </w:rPr>
            </w:pPr>
          </w:p>
        </w:tc>
        <w:tc>
          <w:tcPr>
            <w:tcW w:w="851" w:type="pct"/>
            <w:tcBorders>
              <w:top w:val="nil"/>
              <w:left w:val="nil"/>
              <w:bottom w:val="nil"/>
              <w:right w:val="single" w:color="000000" w:sz="4" w:space="0"/>
            </w:tcBorders>
            <w:noWrap/>
            <w:vAlign w:val="center"/>
          </w:tcPr>
          <w:p w14:paraId="7E7AA373">
            <w:pPr>
              <w:widowControl/>
              <w:spacing w:line="240" w:lineRule="exact"/>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雨水方检查井（垃圾厚度</w:t>
            </w:r>
            <w:r>
              <w:rPr>
                <w:rFonts w:ascii="Times New Roman" w:hAnsi="Times New Roman" w:eastAsia="宋体" w:cs="Times New Roman"/>
                <w:sz w:val="18"/>
                <w:szCs w:val="18"/>
                <w:highlight w:val="none"/>
              </w:rPr>
              <w:t>1m</w:t>
            </w:r>
            <w:r>
              <w:rPr>
                <w:rFonts w:ascii="Times New Roman" w:hAnsi="宋体" w:eastAsia="宋体" w:cs="Times New Roman"/>
                <w:sz w:val="18"/>
                <w:szCs w:val="18"/>
                <w:highlight w:val="none"/>
              </w:rPr>
              <w:t>以上）大井室</w:t>
            </w:r>
          </w:p>
        </w:tc>
        <w:tc>
          <w:tcPr>
            <w:tcW w:w="356" w:type="pct"/>
            <w:tcBorders>
              <w:top w:val="nil"/>
              <w:left w:val="nil"/>
              <w:bottom w:val="nil"/>
              <w:right w:val="single" w:color="000000" w:sz="4" w:space="0"/>
            </w:tcBorders>
            <w:noWrap/>
            <w:vAlign w:val="center"/>
          </w:tcPr>
          <w:p w14:paraId="771E800C">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座</w:t>
            </w:r>
          </w:p>
        </w:tc>
        <w:tc>
          <w:tcPr>
            <w:tcW w:w="556" w:type="pct"/>
            <w:tcBorders>
              <w:top w:val="nil"/>
              <w:left w:val="nil"/>
              <w:bottom w:val="nil"/>
              <w:right w:val="single" w:color="000000" w:sz="4" w:space="0"/>
            </w:tcBorders>
            <w:noWrap/>
            <w:vAlign w:val="center"/>
          </w:tcPr>
          <w:p w14:paraId="28ED1520">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9.00 </w:t>
            </w:r>
          </w:p>
        </w:tc>
        <w:tc>
          <w:tcPr>
            <w:tcW w:w="1207" w:type="pct"/>
            <w:vMerge w:val="continue"/>
            <w:tcBorders>
              <w:left w:val="nil"/>
              <w:right w:val="single" w:color="000000" w:sz="4" w:space="0"/>
            </w:tcBorders>
            <w:noWrap/>
            <w:vAlign w:val="center"/>
          </w:tcPr>
          <w:p w14:paraId="60E53D2E">
            <w:pPr>
              <w:widowControl/>
              <w:jc w:val="center"/>
              <w:rPr>
                <w:rFonts w:ascii="Times New Roman" w:hAnsi="Times New Roman" w:eastAsia="宋体" w:cs="Times New Roman"/>
                <w:sz w:val="18"/>
                <w:szCs w:val="18"/>
                <w:highlight w:val="none"/>
              </w:rPr>
            </w:pPr>
          </w:p>
        </w:tc>
        <w:tc>
          <w:tcPr>
            <w:tcW w:w="510" w:type="pct"/>
            <w:tcBorders>
              <w:top w:val="nil"/>
              <w:left w:val="nil"/>
              <w:bottom w:val="nil"/>
              <w:right w:val="single" w:color="000000" w:sz="4" w:space="0"/>
            </w:tcBorders>
            <w:noWrap/>
            <w:vAlign w:val="center"/>
          </w:tcPr>
          <w:p w14:paraId="032A9241">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　</w:t>
            </w:r>
          </w:p>
        </w:tc>
        <w:tc>
          <w:tcPr>
            <w:tcW w:w="640" w:type="pct"/>
            <w:tcBorders>
              <w:top w:val="nil"/>
              <w:left w:val="nil"/>
              <w:bottom w:val="nil"/>
              <w:right w:val="single" w:color="000000" w:sz="4" w:space="0"/>
            </w:tcBorders>
            <w:vAlign w:val="center"/>
          </w:tcPr>
          <w:p w14:paraId="544C816C">
            <w:pPr>
              <w:widowControl/>
              <w:jc w:val="center"/>
              <w:rPr>
                <w:rFonts w:ascii="Times New Roman" w:hAnsi="Times New Roman" w:eastAsia="宋体" w:cs="Times New Roman"/>
                <w:sz w:val="18"/>
                <w:szCs w:val="18"/>
                <w:highlight w:val="none"/>
              </w:rPr>
            </w:pPr>
          </w:p>
        </w:tc>
        <w:tc>
          <w:tcPr>
            <w:tcW w:w="355" w:type="pct"/>
            <w:tcBorders>
              <w:top w:val="nil"/>
              <w:left w:val="nil"/>
              <w:bottom w:val="nil"/>
              <w:right w:val="single" w:color="000000" w:sz="4" w:space="0"/>
            </w:tcBorders>
            <w:vAlign w:val="center"/>
          </w:tcPr>
          <w:p w14:paraId="1FC6973A">
            <w:pPr>
              <w:widowControl/>
              <w:jc w:val="center"/>
              <w:rPr>
                <w:rFonts w:ascii="Times New Roman" w:hAnsi="Times New Roman" w:eastAsia="宋体" w:cs="Times New Roman"/>
                <w:sz w:val="18"/>
                <w:szCs w:val="18"/>
                <w:highlight w:val="none"/>
              </w:rPr>
            </w:pPr>
          </w:p>
        </w:tc>
      </w:tr>
      <w:tr w14:paraId="03270655">
        <w:tblPrEx>
          <w:tblCellMar>
            <w:top w:w="0" w:type="dxa"/>
            <w:left w:w="108" w:type="dxa"/>
            <w:bottom w:w="0" w:type="dxa"/>
            <w:right w:w="108" w:type="dxa"/>
          </w:tblCellMar>
        </w:tblPrEx>
        <w:trPr>
          <w:cantSplit/>
          <w:trHeight w:val="686" w:hRule="atLeast"/>
          <w:jc w:val="center"/>
        </w:trPr>
        <w:tc>
          <w:tcPr>
            <w:tcW w:w="525" w:type="pct"/>
            <w:vMerge w:val="restart"/>
            <w:tcBorders>
              <w:top w:val="single" w:color="auto" w:sz="4" w:space="0"/>
              <w:left w:val="single" w:color="000000" w:sz="4" w:space="0"/>
              <w:right w:val="single" w:color="000000" w:sz="4" w:space="0"/>
            </w:tcBorders>
            <w:noWrap/>
            <w:vAlign w:val="center"/>
          </w:tcPr>
          <w:p w14:paraId="3999B658">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排口</w:t>
            </w:r>
          </w:p>
        </w:tc>
        <w:tc>
          <w:tcPr>
            <w:tcW w:w="851" w:type="pct"/>
            <w:tcBorders>
              <w:top w:val="single" w:color="auto" w:sz="4" w:space="0"/>
              <w:left w:val="nil"/>
              <w:bottom w:val="single" w:color="auto" w:sz="4" w:space="0"/>
              <w:right w:val="single" w:color="000000" w:sz="4" w:space="0"/>
            </w:tcBorders>
            <w:noWrap/>
            <w:vAlign w:val="center"/>
          </w:tcPr>
          <w:p w14:paraId="6FE3795E">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沿河排口调查</w:t>
            </w:r>
          </w:p>
        </w:tc>
        <w:tc>
          <w:tcPr>
            <w:tcW w:w="356" w:type="pct"/>
            <w:tcBorders>
              <w:top w:val="single" w:color="auto" w:sz="4" w:space="0"/>
              <w:left w:val="nil"/>
              <w:bottom w:val="single" w:color="auto" w:sz="4" w:space="0"/>
              <w:right w:val="single" w:color="000000" w:sz="4" w:space="0"/>
            </w:tcBorders>
            <w:noWrap/>
            <w:vAlign w:val="center"/>
          </w:tcPr>
          <w:p w14:paraId="186AB14E">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个</w:t>
            </w:r>
          </w:p>
        </w:tc>
        <w:tc>
          <w:tcPr>
            <w:tcW w:w="556" w:type="pct"/>
            <w:tcBorders>
              <w:top w:val="single" w:color="auto" w:sz="4" w:space="0"/>
              <w:left w:val="nil"/>
              <w:bottom w:val="single" w:color="auto" w:sz="4" w:space="0"/>
              <w:right w:val="single" w:color="000000" w:sz="4" w:space="0"/>
            </w:tcBorders>
            <w:noWrap/>
            <w:vAlign w:val="center"/>
          </w:tcPr>
          <w:p w14:paraId="0084A7C3">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200.00</w:t>
            </w:r>
          </w:p>
        </w:tc>
        <w:tc>
          <w:tcPr>
            <w:tcW w:w="1207" w:type="pct"/>
            <w:tcBorders>
              <w:top w:val="single" w:color="auto" w:sz="4" w:space="0"/>
              <w:left w:val="nil"/>
              <w:bottom w:val="single" w:color="auto" w:sz="4" w:space="0"/>
              <w:right w:val="single" w:color="000000" w:sz="4" w:space="0"/>
            </w:tcBorders>
            <w:noWrap/>
            <w:vAlign w:val="center"/>
          </w:tcPr>
          <w:p w14:paraId="257458D6">
            <w:pPr>
              <w:widowControl/>
              <w:spacing w:line="240" w:lineRule="exact"/>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提交报告应包含：</w:t>
            </w:r>
          </w:p>
          <w:p w14:paraId="32BE70E8">
            <w:pPr>
              <w:widowControl/>
              <w:spacing w:line="24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r>
              <w:rPr>
                <w:rFonts w:ascii="Times New Roman" w:hAnsi="宋体" w:eastAsia="宋体" w:cs="Times New Roman"/>
                <w:sz w:val="18"/>
                <w:szCs w:val="18"/>
                <w:highlight w:val="none"/>
              </w:rPr>
              <w:t>、管径，管材；</w:t>
            </w:r>
          </w:p>
          <w:p w14:paraId="1D207F17">
            <w:pPr>
              <w:widowControl/>
              <w:spacing w:line="24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r>
              <w:rPr>
                <w:rFonts w:ascii="Times New Roman" w:hAnsi="宋体" w:eastAsia="宋体" w:cs="Times New Roman"/>
                <w:sz w:val="18"/>
                <w:szCs w:val="18"/>
                <w:highlight w:val="none"/>
              </w:rPr>
              <w:t>、位置，管底高程；</w:t>
            </w:r>
          </w:p>
          <w:p w14:paraId="4A800266">
            <w:pPr>
              <w:widowControl/>
              <w:spacing w:line="24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r>
              <w:rPr>
                <w:rFonts w:ascii="Times New Roman" w:hAnsi="宋体" w:eastAsia="宋体" w:cs="Times New Roman"/>
                <w:sz w:val="18"/>
                <w:szCs w:val="18"/>
                <w:highlight w:val="none"/>
              </w:rPr>
              <w:t>、流水情况相关资料</w:t>
            </w:r>
          </w:p>
        </w:tc>
        <w:tc>
          <w:tcPr>
            <w:tcW w:w="510" w:type="pct"/>
            <w:tcBorders>
              <w:top w:val="single" w:color="auto" w:sz="4" w:space="0"/>
              <w:left w:val="nil"/>
              <w:bottom w:val="single" w:color="auto" w:sz="4" w:space="0"/>
              <w:right w:val="single" w:color="000000" w:sz="4" w:space="0"/>
            </w:tcBorders>
            <w:noWrap/>
            <w:vAlign w:val="center"/>
          </w:tcPr>
          <w:p w14:paraId="2EF8667A">
            <w:pPr>
              <w:widowControl/>
              <w:jc w:val="center"/>
              <w:rPr>
                <w:rFonts w:ascii="Times New Roman" w:hAnsi="宋体" w:eastAsia="宋体" w:cs="Times New Roman"/>
                <w:sz w:val="18"/>
                <w:szCs w:val="18"/>
                <w:highlight w:val="none"/>
              </w:rPr>
            </w:pPr>
          </w:p>
        </w:tc>
        <w:tc>
          <w:tcPr>
            <w:tcW w:w="640" w:type="pct"/>
            <w:tcBorders>
              <w:top w:val="single" w:color="auto" w:sz="4" w:space="0"/>
              <w:left w:val="nil"/>
              <w:bottom w:val="single" w:color="auto" w:sz="4" w:space="0"/>
              <w:right w:val="single" w:color="000000" w:sz="4" w:space="0"/>
            </w:tcBorders>
            <w:vAlign w:val="center"/>
          </w:tcPr>
          <w:p w14:paraId="15C329A7">
            <w:pPr>
              <w:widowControl/>
              <w:jc w:val="center"/>
              <w:rPr>
                <w:rFonts w:ascii="Times New Roman" w:hAnsi="Times New Roman" w:eastAsia="宋体" w:cs="Times New Roman"/>
                <w:sz w:val="18"/>
                <w:szCs w:val="18"/>
                <w:highlight w:val="none"/>
              </w:rPr>
            </w:pPr>
          </w:p>
        </w:tc>
        <w:tc>
          <w:tcPr>
            <w:tcW w:w="355" w:type="pct"/>
            <w:tcBorders>
              <w:top w:val="single" w:color="auto" w:sz="4" w:space="0"/>
              <w:left w:val="nil"/>
              <w:bottom w:val="single" w:color="auto" w:sz="4" w:space="0"/>
              <w:right w:val="single" w:color="000000" w:sz="4" w:space="0"/>
            </w:tcBorders>
            <w:vAlign w:val="center"/>
          </w:tcPr>
          <w:p w14:paraId="71D4794D">
            <w:pPr>
              <w:widowControl/>
              <w:jc w:val="center"/>
              <w:rPr>
                <w:rFonts w:ascii="Times New Roman" w:hAnsi="Times New Roman" w:eastAsia="宋体" w:cs="Times New Roman"/>
                <w:sz w:val="18"/>
                <w:szCs w:val="18"/>
                <w:highlight w:val="none"/>
              </w:rPr>
            </w:pPr>
          </w:p>
        </w:tc>
      </w:tr>
      <w:tr w14:paraId="30BF0A3E">
        <w:tblPrEx>
          <w:tblCellMar>
            <w:top w:w="0" w:type="dxa"/>
            <w:left w:w="108" w:type="dxa"/>
            <w:bottom w:w="0" w:type="dxa"/>
            <w:right w:w="108" w:type="dxa"/>
          </w:tblCellMar>
        </w:tblPrEx>
        <w:trPr>
          <w:cantSplit/>
          <w:trHeight w:val="34" w:hRule="atLeast"/>
          <w:jc w:val="center"/>
        </w:trPr>
        <w:tc>
          <w:tcPr>
            <w:tcW w:w="525" w:type="pct"/>
            <w:vMerge w:val="continue"/>
            <w:tcBorders>
              <w:left w:val="single" w:color="000000" w:sz="4" w:space="0"/>
              <w:bottom w:val="single" w:color="auto" w:sz="4" w:space="0"/>
              <w:right w:val="single" w:color="000000" w:sz="4" w:space="0"/>
            </w:tcBorders>
            <w:noWrap/>
            <w:vAlign w:val="center"/>
          </w:tcPr>
          <w:p w14:paraId="73C21DF5">
            <w:pPr>
              <w:widowControl/>
              <w:jc w:val="left"/>
              <w:rPr>
                <w:rFonts w:ascii="Times New Roman" w:hAnsi="Times New Roman" w:eastAsia="宋体" w:cs="Times New Roman"/>
                <w:sz w:val="18"/>
                <w:szCs w:val="18"/>
                <w:highlight w:val="none"/>
              </w:rPr>
            </w:pPr>
          </w:p>
        </w:tc>
        <w:tc>
          <w:tcPr>
            <w:tcW w:w="851" w:type="pct"/>
            <w:tcBorders>
              <w:top w:val="single" w:color="auto" w:sz="4" w:space="0"/>
              <w:left w:val="nil"/>
              <w:bottom w:val="single" w:color="auto" w:sz="4" w:space="0"/>
              <w:right w:val="single" w:color="000000" w:sz="4" w:space="0"/>
            </w:tcBorders>
            <w:noWrap/>
            <w:vAlign w:val="center"/>
          </w:tcPr>
          <w:p w14:paraId="7CE436E2">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水质检测（含沿街宗地排口）</w:t>
            </w:r>
          </w:p>
        </w:tc>
        <w:tc>
          <w:tcPr>
            <w:tcW w:w="356" w:type="pct"/>
            <w:tcBorders>
              <w:top w:val="single" w:color="auto" w:sz="4" w:space="0"/>
              <w:left w:val="nil"/>
              <w:bottom w:val="single" w:color="auto" w:sz="4" w:space="0"/>
              <w:right w:val="single" w:color="000000" w:sz="4" w:space="0"/>
            </w:tcBorders>
            <w:noWrap/>
            <w:vAlign w:val="center"/>
          </w:tcPr>
          <w:p w14:paraId="05C93208">
            <w:pPr>
              <w:widowControl/>
              <w:jc w:val="center"/>
              <w:rPr>
                <w:rFonts w:ascii="Times New Roman" w:hAnsi="Times New Roman" w:eastAsia="宋体" w:cs="Times New Roman"/>
                <w:sz w:val="18"/>
                <w:szCs w:val="18"/>
                <w:highlight w:val="none"/>
              </w:rPr>
            </w:pPr>
            <w:r>
              <w:rPr>
                <w:rFonts w:ascii="Times New Roman" w:hAnsi="宋体" w:eastAsia="宋体" w:cs="Times New Roman"/>
                <w:sz w:val="18"/>
                <w:szCs w:val="18"/>
                <w:highlight w:val="none"/>
              </w:rPr>
              <w:t>点次</w:t>
            </w:r>
          </w:p>
        </w:tc>
        <w:tc>
          <w:tcPr>
            <w:tcW w:w="556" w:type="pct"/>
            <w:tcBorders>
              <w:top w:val="single" w:color="auto" w:sz="4" w:space="0"/>
              <w:left w:val="nil"/>
              <w:bottom w:val="single" w:color="auto" w:sz="4" w:space="0"/>
              <w:right w:val="single" w:color="000000" w:sz="4" w:space="0"/>
            </w:tcBorders>
            <w:noWrap/>
            <w:vAlign w:val="center"/>
          </w:tcPr>
          <w:p w14:paraId="36C2E25B">
            <w:pPr>
              <w:widowControl/>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400.00</w:t>
            </w:r>
          </w:p>
        </w:tc>
        <w:tc>
          <w:tcPr>
            <w:tcW w:w="1207" w:type="pct"/>
            <w:tcBorders>
              <w:top w:val="single" w:color="auto" w:sz="4" w:space="0"/>
              <w:left w:val="nil"/>
              <w:bottom w:val="single" w:color="auto" w:sz="4" w:space="0"/>
              <w:right w:val="single" w:color="000000" w:sz="4" w:space="0"/>
            </w:tcBorders>
            <w:noWrap/>
            <w:vAlign w:val="center"/>
          </w:tcPr>
          <w:p w14:paraId="616A48FE">
            <w:pPr>
              <w:widowControl/>
              <w:spacing w:line="240" w:lineRule="exact"/>
              <w:rPr>
                <w:rFonts w:ascii="Times New Roman" w:hAnsi="宋体" w:eastAsia="宋体" w:cs="Times New Roman"/>
                <w:sz w:val="18"/>
                <w:szCs w:val="18"/>
                <w:highlight w:val="none"/>
              </w:rPr>
            </w:pPr>
            <w:r>
              <w:rPr>
                <w:rFonts w:ascii="Times New Roman" w:hAnsi="宋体" w:eastAsia="宋体" w:cs="Times New Roman"/>
                <w:sz w:val="18"/>
                <w:szCs w:val="18"/>
                <w:highlight w:val="none"/>
              </w:rPr>
              <w:t>提交报告应包含：</w:t>
            </w:r>
          </w:p>
          <w:p w14:paraId="7FF1DA22">
            <w:pPr>
              <w:widowControl/>
              <w:spacing w:line="240" w:lineRule="exact"/>
              <w:rPr>
                <w:rFonts w:ascii="Times New Roman" w:hAnsi="宋体" w:eastAsia="宋体" w:cs="Times New Roman"/>
                <w:sz w:val="18"/>
                <w:szCs w:val="18"/>
                <w:highlight w:val="none"/>
              </w:rPr>
            </w:pPr>
            <w:r>
              <w:rPr>
                <w:rFonts w:ascii="Times New Roman" w:hAnsi="宋体" w:eastAsia="宋体" w:cs="Times New Roman"/>
                <w:sz w:val="18"/>
                <w:szCs w:val="18"/>
                <w:highlight w:val="none"/>
              </w:rPr>
              <w:t>1、雨天流水排口水质检测；</w:t>
            </w:r>
          </w:p>
          <w:p w14:paraId="5A04CCBF">
            <w:pPr>
              <w:widowControl/>
              <w:spacing w:line="240" w:lineRule="exact"/>
              <w:rPr>
                <w:rFonts w:ascii="Times New Roman" w:hAnsi="宋体" w:eastAsia="宋体" w:cs="Times New Roman"/>
                <w:sz w:val="18"/>
                <w:szCs w:val="18"/>
                <w:highlight w:val="none"/>
              </w:rPr>
            </w:pPr>
            <w:r>
              <w:rPr>
                <w:rFonts w:ascii="Times New Roman" w:hAnsi="宋体" w:eastAsia="宋体" w:cs="Times New Roman"/>
                <w:sz w:val="18"/>
                <w:szCs w:val="18"/>
                <w:highlight w:val="none"/>
              </w:rPr>
              <w:t>2、检测总磷、总氮、氨氮；</w:t>
            </w:r>
          </w:p>
        </w:tc>
        <w:tc>
          <w:tcPr>
            <w:tcW w:w="510" w:type="pct"/>
            <w:tcBorders>
              <w:top w:val="single" w:color="auto" w:sz="4" w:space="0"/>
              <w:left w:val="nil"/>
              <w:bottom w:val="single" w:color="auto" w:sz="4" w:space="0"/>
              <w:right w:val="single" w:color="000000" w:sz="4" w:space="0"/>
            </w:tcBorders>
            <w:noWrap/>
            <w:vAlign w:val="center"/>
          </w:tcPr>
          <w:p w14:paraId="2958FABC">
            <w:pPr>
              <w:widowControl/>
              <w:jc w:val="center"/>
              <w:rPr>
                <w:rFonts w:ascii="Times New Roman" w:hAnsi="宋体" w:eastAsia="宋体" w:cs="Times New Roman"/>
                <w:sz w:val="18"/>
                <w:szCs w:val="18"/>
                <w:highlight w:val="none"/>
              </w:rPr>
            </w:pPr>
          </w:p>
        </w:tc>
        <w:tc>
          <w:tcPr>
            <w:tcW w:w="640" w:type="pct"/>
            <w:tcBorders>
              <w:top w:val="single" w:color="auto" w:sz="4" w:space="0"/>
              <w:left w:val="nil"/>
              <w:bottom w:val="single" w:color="auto" w:sz="4" w:space="0"/>
              <w:right w:val="single" w:color="000000" w:sz="4" w:space="0"/>
            </w:tcBorders>
            <w:vAlign w:val="center"/>
          </w:tcPr>
          <w:p w14:paraId="14F0B032">
            <w:pPr>
              <w:widowControl/>
              <w:jc w:val="center"/>
              <w:rPr>
                <w:rFonts w:ascii="Times New Roman" w:hAnsi="Times New Roman" w:eastAsia="宋体" w:cs="Times New Roman"/>
                <w:sz w:val="18"/>
                <w:szCs w:val="18"/>
                <w:highlight w:val="none"/>
              </w:rPr>
            </w:pPr>
          </w:p>
        </w:tc>
        <w:tc>
          <w:tcPr>
            <w:tcW w:w="355" w:type="pct"/>
            <w:tcBorders>
              <w:top w:val="single" w:color="auto" w:sz="4" w:space="0"/>
              <w:left w:val="nil"/>
              <w:bottom w:val="single" w:color="auto" w:sz="4" w:space="0"/>
              <w:right w:val="single" w:color="000000" w:sz="4" w:space="0"/>
            </w:tcBorders>
            <w:vAlign w:val="center"/>
          </w:tcPr>
          <w:p w14:paraId="1843BAB4">
            <w:pPr>
              <w:widowControl/>
              <w:jc w:val="center"/>
              <w:rPr>
                <w:rFonts w:ascii="Times New Roman" w:hAnsi="Times New Roman" w:eastAsia="宋体" w:cs="Times New Roman"/>
                <w:sz w:val="18"/>
                <w:szCs w:val="18"/>
                <w:highlight w:val="none"/>
              </w:rPr>
            </w:pPr>
          </w:p>
        </w:tc>
      </w:tr>
      <w:tr w14:paraId="04FE16A9">
        <w:tblPrEx>
          <w:tblCellMar>
            <w:top w:w="0" w:type="dxa"/>
            <w:left w:w="108" w:type="dxa"/>
            <w:bottom w:w="0" w:type="dxa"/>
            <w:right w:w="108" w:type="dxa"/>
          </w:tblCellMar>
        </w:tblPrEx>
        <w:trPr>
          <w:cantSplit/>
          <w:trHeight w:val="567" w:hRule="atLeast"/>
          <w:jc w:val="center"/>
        </w:trPr>
        <w:tc>
          <w:tcPr>
            <w:tcW w:w="2287" w:type="pct"/>
            <w:gridSpan w:val="4"/>
            <w:tcBorders>
              <w:top w:val="single" w:color="auto" w:sz="4" w:space="0"/>
              <w:left w:val="single" w:color="000000" w:sz="4" w:space="0"/>
              <w:bottom w:val="single" w:color="auto" w:sz="4" w:space="0"/>
              <w:right w:val="single" w:color="000000" w:sz="4" w:space="0"/>
            </w:tcBorders>
            <w:noWrap/>
            <w:vAlign w:val="center"/>
          </w:tcPr>
          <w:p w14:paraId="472484DA">
            <w:pPr>
              <w:widowControl/>
              <w:jc w:val="center"/>
              <w:rPr>
                <w:rFonts w:ascii="Times New Roman" w:hAnsi="Times New Roman" w:eastAsia="宋体" w:cs="Times New Roman"/>
                <w:b/>
                <w:sz w:val="18"/>
                <w:szCs w:val="18"/>
                <w:highlight w:val="none"/>
              </w:rPr>
            </w:pPr>
            <w:r>
              <w:rPr>
                <w:rFonts w:ascii="Times New Roman" w:hAnsi="Times New Roman" w:eastAsia="宋体" w:cs="Times New Roman"/>
                <w:b/>
                <w:sz w:val="18"/>
                <w:szCs w:val="18"/>
                <w:highlight w:val="none"/>
              </w:rPr>
              <w:t>合</w:t>
            </w:r>
            <w:r>
              <w:rPr>
                <w:rFonts w:hint="eastAsia" w:ascii="Times New Roman" w:hAnsi="Times New Roman" w:eastAsia="宋体" w:cs="Times New Roman"/>
                <w:b/>
                <w:sz w:val="18"/>
                <w:szCs w:val="18"/>
                <w:highlight w:val="none"/>
              </w:rPr>
              <w:t xml:space="preserve">    </w:t>
            </w:r>
            <w:r>
              <w:rPr>
                <w:rFonts w:ascii="Times New Roman" w:hAnsi="Times New Roman" w:eastAsia="宋体" w:cs="Times New Roman"/>
                <w:b/>
                <w:sz w:val="18"/>
                <w:szCs w:val="18"/>
                <w:highlight w:val="none"/>
              </w:rPr>
              <w:t>计</w:t>
            </w:r>
          </w:p>
        </w:tc>
        <w:tc>
          <w:tcPr>
            <w:tcW w:w="1207" w:type="pct"/>
            <w:tcBorders>
              <w:top w:val="single" w:color="auto" w:sz="4" w:space="0"/>
              <w:left w:val="nil"/>
              <w:bottom w:val="single" w:color="auto" w:sz="4" w:space="0"/>
              <w:right w:val="single" w:color="000000" w:sz="4" w:space="0"/>
            </w:tcBorders>
            <w:noWrap/>
            <w:vAlign w:val="center"/>
          </w:tcPr>
          <w:p w14:paraId="6D5E6382">
            <w:pPr>
              <w:widowControl/>
              <w:jc w:val="center"/>
              <w:rPr>
                <w:rFonts w:ascii="Times New Roman" w:hAnsi="Times New Roman" w:eastAsia="宋体" w:cs="Times New Roman"/>
                <w:sz w:val="18"/>
                <w:szCs w:val="18"/>
                <w:highlight w:val="none"/>
              </w:rPr>
            </w:pPr>
          </w:p>
        </w:tc>
        <w:tc>
          <w:tcPr>
            <w:tcW w:w="510" w:type="pct"/>
            <w:tcBorders>
              <w:top w:val="single" w:color="auto" w:sz="4" w:space="0"/>
              <w:left w:val="nil"/>
              <w:bottom w:val="single" w:color="auto" w:sz="4" w:space="0"/>
              <w:right w:val="single" w:color="000000" w:sz="4" w:space="0"/>
            </w:tcBorders>
            <w:noWrap/>
            <w:vAlign w:val="center"/>
          </w:tcPr>
          <w:p w14:paraId="4F25EC17">
            <w:pPr>
              <w:widowControl/>
              <w:jc w:val="center"/>
              <w:rPr>
                <w:rFonts w:ascii="Times New Roman" w:hAnsi="宋体" w:eastAsia="宋体" w:cs="Times New Roman"/>
                <w:sz w:val="18"/>
                <w:szCs w:val="18"/>
                <w:highlight w:val="none"/>
              </w:rPr>
            </w:pPr>
          </w:p>
        </w:tc>
        <w:tc>
          <w:tcPr>
            <w:tcW w:w="640" w:type="pct"/>
            <w:tcBorders>
              <w:top w:val="single" w:color="auto" w:sz="4" w:space="0"/>
              <w:left w:val="nil"/>
              <w:bottom w:val="single" w:color="auto" w:sz="4" w:space="0"/>
              <w:right w:val="single" w:color="000000" w:sz="4" w:space="0"/>
            </w:tcBorders>
            <w:vAlign w:val="center"/>
          </w:tcPr>
          <w:p w14:paraId="045B728C">
            <w:pPr>
              <w:widowControl/>
              <w:jc w:val="center"/>
              <w:rPr>
                <w:rFonts w:ascii="Times New Roman" w:hAnsi="Times New Roman" w:eastAsia="宋体" w:cs="Times New Roman"/>
                <w:sz w:val="18"/>
                <w:szCs w:val="18"/>
                <w:highlight w:val="none"/>
              </w:rPr>
            </w:pPr>
          </w:p>
        </w:tc>
        <w:tc>
          <w:tcPr>
            <w:tcW w:w="355" w:type="pct"/>
            <w:tcBorders>
              <w:top w:val="single" w:color="auto" w:sz="4" w:space="0"/>
              <w:left w:val="nil"/>
              <w:bottom w:val="single" w:color="auto" w:sz="4" w:space="0"/>
              <w:right w:val="single" w:color="000000" w:sz="4" w:space="0"/>
            </w:tcBorders>
            <w:vAlign w:val="center"/>
          </w:tcPr>
          <w:p w14:paraId="4C88E57A">
            <w:pPr>
              <w:widowControl/>
              <w:jc w:val="center"/>
              <w:rPr>
                <w:rFonts w:ascii="Times New Roman" w:hAnsi="Times New Roman" w:eastAsia="宋体" w:cs="Times New Roman"/>
                <w:sz w:val="18"/>
                <w:szCs w:val="18"/>
                <w:highlight w:val="none"/>
              </w:rPr>
            </w:pPr>
          </w:p>
        </w:tc>
      </w:tr>
    </w:tbl>
    <w:p w14:paraId="2EE829DD">
      <w:pPr>
        <w:ind w:firstLine="360" w:firstLineChars="200"/>
        <w:rPr>
          <w:rFonts w:ascii="Times New Roman" w:hAnsi="Times New Roman" w:eastAsia="宋体" w:cs="Times New Roman"/>
          <w:sz w:val="18"/>
          <w:szCs w:val="18"/>
          <w:highlight w:val="none"/>
        </w:rPr>
      </w:pPr>
      <w:r>
        <w:rPr>
          <w:rFonts w:ascii="Times New Roman" w:hAnsi="宋体" w:eastAsia="宋体" w:cs="Times New Roman"/>
          <w:bCs/>
          <w:sz w:val="18"/>
          <w:szCs w:val="18"/>
          <w:highlight w:val="none"/>
        </w:rPr>
        <w:t>注：</w:t>
      </w:r>
      <w:r>
        <w:rPr>
          <w:rFonts w:ascii="Times New Roman" w:hAnsi="Times New Roman" w:eastAsia="宋体" w:cs="Times New Roman"/>
          <w:bCs/>
          <w:sz w:val="18"/>
          <w:szCs w:val="18"/>
          <w:highlight w:val="none"/>
        </w:rPr>
        <w:t>1</w:t>
      </w:r>
      <w:r>
        <w:rPr>
          <w:rFonts w:ascii="Times New Roman" w:hAnsi="宋体" w:eastAsia="宋体" w:cs="Times New Roman"/>
          <w:bCs/>
          <w:sz w:val="18"/>
          <w:szCs w:val="18"/>
          <w:highlight w:val="none"/>
        </w:rPr>
        <w:t>、</w:t>
      </w:r>
      <w:r>
        <w:rPr>
          <w:rFonts w:hint="eastAsia" w:ascii="Times New Roman" w:hAnsi="宋体" w:eastAsia="宋体" w:cs="Times New Roman"/>
          <w:bCs/>
          <w:sz w:val="18"/>
          <w:szCs w:val="18"/>
          <w:highlight w:val="none"/>
          <w:lang w:val="en-US" w:eastAsia="zh-CN"/>
        </w:rPr>
        <w:t>响应</w:t>
      </w:r>
      <w:r>
        <w:rPr>
          <w:rFonts w:ascii="Times New Roman" w:hAnsi="宋体" w:eastAsia="宋体" w:cs="Times New Roman"/>
          <w:bCs/>
          <w:sz w:val="18"/>
          <w:szCs w:val="18"/>
          <w:highlight w:val="none"/>
        </w:rPr>
        <w:t>报价包含</w:t>
      </w:r>
      <w:r>
        <w:rPr>
          <w:rFonts w:ascii="Times New Roman" w:hAnsi="宋体" w:eastAsia="宋体" w:cs="Times New Roman"/>
          <w:sz w:val="18"/>
          <w:szCs w:val="18"/>
          <w:highlight w:val="none"/>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54817EBA">
      <w:pPr>
        <w:ind w:firstLine="360" w:firstLineChars="2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r>
        <w:rPr>
          <w:rFonts w:ascii="Times New Roman" w:hAnsi="宋体" w:eastAsia="宋体" w:cs="Times New Roman"/>
          <w:sz w:val="18"/>
          <w:szCs w:val="18"/>
          <w:highlight w:val="none"/>
        </w:rPr>
        <w:t>、本工程采用</w:t>
      </w:r>
      <w:r>
        <w:rPr>
          <w:rFonts w:ascii="Times New Roman" w:hAnsi="宋体" w:eastAsia="宋体" w:cs="Times New Roman"/>
          <w:b/>
          <w:sz w:val="18"/>
          <w:szCs w:val="18"/>
          <w:highlight w:val="none"/>
        </w:rPr>
        <w:t>固定单价合同</w:t>
      </w:r>
      <w:r>
        <w:rPr>
          <w:rFonts w:ascii="Times New Roman" w:hAnsi="宋体" w:eastAsia="宋体" w:cs="Times New Roman"/>
          <w:sz w:val="18"/>
          <w:szCs w:val="18"/>
          <w:highlight w:val="none"/>
        </w:rPr>
        <w:t>，结算时投标单价不变，工作量按实调整。供应商应充分考虑到市场价格变动，以及项目实施过程中的不可预见因素，如果有漏项，在投标答疑中提出，否则视同让利；</w:t>
      </w:r>
    </w:p>
    <w:p w14:paraId="07B853F7">
      <w:pPr>
        <w:ind w:firstLine="360" w:firstLineChars="2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r>
        <w:rPr>
          <w:rFonts w:ascii="Times New Roman" w:hAnsi="宋体" w:eastAsia="宋体" w:cs="Times New Roman"/>
          <w:sz w:val="18"/>
          <w:szCs w:val="18"/>
          <w:highlight w:val="none"/>
        </w:rPr>
        <w:t>、税率：</w:t>
      </w:r>
      <w:r>
        <w:rPr>
          <w:rFonts w:ascii="Times New Roman" w:hAnsi="Times New Roman" w:eastAsia="宋体" w:cs="Times New Roman"/>
          <w:sz w:val="18"/>
          <w:szCs w:val="18"/>
          <w:highlight w:val="none"/>
        </w:rPr>
        <w:t>6%</w:t>
      </w:r>
      <w:r>
        <w:rPr>
          <w:rFonts w:ascii="Times New Roman" w:hAnsi="宋体" w:eastAsia="宋体" w:cs="Times New Roman"/>
          <w:sz w:val="18"/>
          <w:szCs w:val="18"/>
          <w:highlight w:val="none"/>
        </w:rPr>
        <w:t>增值税专票；</w:t>
      </w:r>
    </w:p>
    <w:p w14:paraId="6933F2E5">
      <w:pPr>
        <w:ind w:firstLine="360" w:firstLineChars="2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r>
        <w:rPr>
          <w:rFonts w:ascii="Times New Roman" w:hAnsi="宋体" w:eastAsia="宋体" w:cs="Times New Roman"/>
          <w:sz w:val="18"/>
          <w:szCs w:val="18"/>
          <w:highlight w:val="none"/>
        </w:rPr>
        <w:t>、</w:t>
      </w:r>
      <w:r>
        <w:rPr>
          <w:rFonts w:hint="eastAsia" w:ascii="Times New Roman" w:hAnsi="宋体" w:eastAsia="宋体" w:cs="Times New Roman"/>
          <w:sz w:val="18"/>
          <w:szCs w:val="18"/>
          <w:highlight w:val="none"/>
          <w:lang w:val="en-US" w:eastAsia="zh-CN"/>
        </w:rPr>
        <w:t>响应</w:t>
      </w:r>
      <w:r>
        <w:rPr>
          <w:rFonts w:ascii="Times New Roman" w:hAnsi="宋体" w:eastAsia="宋体" w:cs="Times New Roman"/>
          <w:sz w:val="18"/>
          <w:szCs w:val="18"/>
          <w:highlight w:val="none"/>
        </w:rPr>
        <w:t>报价保留两位小数。</w:t>
      </w:r>
    </w:p>
    <w:p w14:paraId="170A7B1F">
      <w:pPr>
        <w:adjustRightInd w:val="0"/>
        <w:snapToGrid w:val="0"/>
        <w:spacing w:line="360" w:lineRule="auto"/>
        <w:jc w:val="left"/>
        <w:rPr>
          <w:rFonts w:ascii="Times New Roman" w:hAnsi="Times New Roman" w:eastAsia="宋体" w:cs="Times New Roman"/>
          <w:b/>
          <w:bCs/>
          <w:sz w:val="28"/>
          <w:szCs w:val="28"/>
          <w:highlight w:val="none"/>
        </w:rPr>
      </w:pPr>
    </w:p>
    <w:p w14:paraId="627A9285">
      <w:pPr>
        <w:spacing w:line="360" w:lineRule="auto"/>
        <w:ind w:firstLine="5460" w:firstLineChars="2600"/>
        <w:rPr>
          <w:rFonts w:ascii="Times New Roman" w:hAnsi="Times New Roman" w:eastAsia="宋体" w:cs="Times New Roman"/>
          <w:highlight w:val="none"/>
          <w:u w:val="single"/>
        </w:rPr>
      </w:pPr>
      <w:r>
        <w:rPr>
          <w:rFonts w:hint="eastAsia" w:ascii="Times New Roman" w:hAnsi="宋体" w:eastAsia="宋体" w:cs="Times New Roman"/>
          <w:highlight w:val="none"/>
          <w:lang w:val="en-US" w:eastAsia="zh-CN"/>
        </w:rPr>
        <w:t>响应</w:t>
      </w:r>
      <w:r>
        <w:rPr>
          <w:rFonts w:ascii="Times New Roman" w:hAnsi="宋体" w:eastAsia="宋体" w:cs="Times New Roman"/>
          <w:highlight w:val="none"/>
        </w:rPr>
        <w:t>人名称（盖章）：</w:t>
      </w:r>
    </w:p>
    <w:p w14:paraId="7971A129">
      <w:pPr>
        <w:spacing w:line="360" w:lineRule="auto"/>
        <w:ind w:firstLine="5460" w:firstLineChars="2600"/>
        <w:rPr>
          <w:rFonts w:ascii="Times New Roman" w:hAnsi="Times New Roman" w:eastAsia="宋体" w:cs="Times New Roman"/>
          <w:highlight w:val="none"/>
        </w:rPr>
      </w:pPr>
      <w:r>
        <w:rPr>
          <w:rFonts w:ascii="Times New Roman" w:hAnsi="宋体" w:eastAsia="宋体" w:cs="Times New Roman"/>
          <w:highlight w:val="none"/>
        </w:rPr>
        <w:t>法定（授权）代表人（签字）：</w:t>
      </w:r>
    </w:p>
    <w:p w14:paraId="1AD15E89">
      <w:pPr>
        <w:spacing w:line="360" w:lineRule="auto"/>
        <w:ind w:firstLine="5460" w:firstLineChars="2600"/>
        <w:rPr>
          <w:rFonts w:ascii="Times New Roman" w:hAnsi="Times New Roman" w:eastAsia="宋体" w:cs="Times New Roman"/>
          <w:highlight w:val="none"/>
        </w:rPr>
      </w:pPr>
      <w:r>
        <w:rPr>
          <w:rFonts w:ascii="Times New Roman" w:hAnsi="宋体" w:eastAsia="宋体" w:cs="Times New Roman"/>
          <w:highlight w:val="none"/>
        </w:rPr>
        <w:t>日期：</w:t>
      </w:r>
      <w:r>
        <w:rPr>
          <w:rFonts w:ascii="Times New Roman" w:hAnsi="Times New Roman" w:eastAsia="宋体" w:cs="Times New Roman"/>
          <w:highlight w:val="none"/>
        </w:rPr>
        <w:t xml:space="preserve">    </w:t>
      </w:r>
      <w:r>
        <w:rPr>
          <w:rFonts w:ascii="Times New Roman" w:hAnsi="宋体" w:eastAsia="宋体" w:cs="Times New Roman"/>
          <w:highlight w:val="none"/>
        </w:rPr>
        <w:t>年</w:t>
      </w:r>
      <w:r>
        <w:rPr>
          <w:rFonts w:ascii="Times New Roman" w:hAnsi="Times New Roman" w:eastAsia="宋体" w:cs="Times New Roman"/>
          <w:highlight w:val="none"/>
        </w:rPr>
        <w:t xml:space="preserve">    </w:t>
      </w:r>
      <w:r>
        <w:rPr>
          <w:rFonts w:ascii="Times New Roman" w:hAnsi="宋体" w:eastAsia="宋体" w:cs="Times New Roman"/>
          <w:highlight w:val="none"/>
        </w:rPr>
        <w:t>月</w:t>
      </w:r>
      <w:r>
        <w:rPr>
          <w:rFonts w:ascii="Times New Roman" w:hAnsi="Times New Roman" w:eastAsia="宋体" w:cs="Times New Roman"/>
          <w:highlight w:val="none"/>
        </w:rPr>
        <w:t xml:space="preserve">    </w:t>
      </w:r>
      <w:r>
        <w:rPr>
          <w:rFonts w:ascii="Times New Roman" w:hAnsi="宋体" w:eastAsia="宋体" w:cs="Times New Roman"/>
          <w:highlight w:val="none"/>
        </w:rPr>
        <w:t>日</w:t>
      </w:r>
    </w:p>
    <w:p w14:paraId="544B1D9B">
      <w:pPr>
        <w:adjustRightInd w:val="0"/>
        <w:snapToGrid w:val="0"/>
        <w:spacing w:line="360" w:lineRule="auto"/>
        <w:jc w:val="left"/>
        <w:rPr>
          <w:rFonts w:ascii="Times New Roman" w:hAnsi="Times New Roman" w:eastAsia="宋体" w:cs="Times New Roman"/>
          <w:b/>
          <w:bCs/>
          <w:sz w:val="28"/>
          <w:szCs w:val="28"/>
          <w:highlight w:val="none"/>
        </w:rPr>
      </w:pPr>
    </w:p>
    <w:p w14:paraId="51259BE4">
      <w:pPr>
        <w:adjustRightInd w:val="0"/>
        <w:snapToGrid w:val="0"/>
        <w:spacing w:line="360" w:lineRule="auto"/>
        <w:jc w:val="left"/>
        <w:rPr>
          <w:rFonts w:ascii="Times New Roman" w:hAnsi="Times New Roman" w:eastAsia="宋体" w:cs="Times New Roman"/>
          <w:b/>
          <w:bCs/>
          <w:sz w:val="28"/>
          <w:szCs w:val="28"/>
          <w:highlight w:val="none"/>
        </w:rPr>
      </w:pPr>
    </w:p>
    <w:p w14:paraId="2B668605">
      <w:pPr>
        <w:adjustRightInd w:val="0"/>
        <w:snapToGrid w:val="0"/>
        <w:spacing w:line="360" w:lineRule="auto"/>
        <w:jc w:val="left"/>
        <w:rPr>
          <w:rFonts w:ascii="Times New Roman" w:hAnsi="Times New Roman" w:eastAsia="宋体" w:cs="Times New Roman"/>
          <w:b/>
          <w:bCs/>
          <w:sz w:val="28"/>
          <w:szCs w:val="28"/>
          <w:highlight w:val="none"/>
        </w:rPr>
      </w:pPr>
    </w:p>
    <w:p w14:paraId="77526C45">
      <w:pPr>
        <w:adjustRightInd w:val="0"/>
        <w:snapToGrid w:val="0"/>
        <w:spacing w:line="360" w:lineRule="auto"/>
        <w:jc w:val="left"/>
        <w:rPr>
          <w:rFonts w:ascii="Times New Roman" w:hAnsi="Times New Roman" w:eastAsia="宋体" w:cs="Times New Roman"/>
          <w:b/>
          <w:bCs/>
          <w:sz w:val="28"/>
          <w:szCs w:val="28"/>
          <w:highlight w:val="none"/>
        </w:rPr>
      </w:pPr>
    </w:p>
    <w:p w14:paraId="67DA651C">
      <w:pPr>
        <w:adjustRightInd w:val="0"/>
        <w:snapToGrid w:val="0"/>
        <w:spacing w:line="360" w:lineRule="auto"/>
        <w:jc w:val="left"/>
        <w:rPr>
          <w:rFonts w:ascii="Times New Roman" w:hAnsi="Times New Roman" w:eastAsia="宋体" w:cs="Times New Roman"/>
          <w:b/>
          <w:bCs/>
          <w:sz w:val="28"/>
          <w:szCs w:val="28"/>
          <w:highlight w:val="none"/>
        </w:rPr>
      </w:pPr>
    </w:p>
    <w:p w14:paraId="732177EC">
      <w:pPr>
        <w:adjustRightInd w:val="0"/>
        <w:snapToGrid w:val="0"/>
        <w:spacing w:line="360" w:lineRule="auto"/>
        <w:jc w:val="left"/>
        <w:rPr>
          <w:rFonts w:ascii="Times New Roman" w:hAnsi="Times New Roman" w:eastAsia="宋体" w:cs="Times New Roman"/>
          <w:b/>
          <w:bCs/>
          <w:sz w:val="28"/>
          <w:szCs w:val="28"/>
          <w:highlight w:val="none"/>
        </w:rPr>
      </w:pPr>
    </w:p>
    <w:p w14:paraId="22C52C2F">
      <w:pPr>
        <w:adjustRightInd w:val="0"/>
        <w:snapToGrid w:val="0"/>
        <w:spacing w:line="360" w:lineRule="auto"/>
        <w:jc w:val="left"/>
        <w:rPr>
          <w:rFonts w:ascii="Times New Roman" w:hAnsi="Times New Roman" w:eastAsia="宋体" w:cs="Times New Roman"/>
          <w:b/>
          <w:bCs/>
          <w:sz w:val="28"/>
          <w:szCs w:val="28"/>
          <w:highlight w:val="none"/>
        </w:rPr>
      </w:pPr>
    </w:p>
    <w:p w14:paraId="511C39C7">
      <w:pPr>
        <w:adjustRightInd w:val="0"/>
        <w:snapToGrid w:val="0"/>
        <w:spacing w:line="360" w:lineRule="auto"/>
        <w:jc w:val="left"/>
        <w:rPr>
          <w:rFonts w:ascii="Times New Roman" w:hAnsi="Times New Roman" w:eastAsia="宋体" w:cs="Times New Roman"/>
          <w:b/>
          <w:bCs/>
          <w:sz w:val="28"/>
          <w:szCs w:val="28"/>
          <w:highlight w:val="none"/>
        </w:rPr>
      </w:pPr>
    </w:p>
    <w:p w14:paraId="447EFE81">
      <w:pPr>
        <w:adjustRightInd w:val="0"/>
        <w:snapToGrid w:val="0"/>
        <w:spacing w:line="360" w:lineRule="auto"/>
        <w:jc w:val="left"/>
        <w:rPr>
          <w:rFonts w:ascii="Times New Roman" w:hAnsi="Times New Roman" w:eastAsia="宋体" w:cs="Times New Roman"/>
          <w:b/>
          <w:bCs/>
          <w:sz w:val="28"/>
          <w:szCs w:val="28"/>
          <w:highlight w:val="none"/>
        </w:rPr>
      </w:pPr>
    </w:p>
    <w:p w14:paraId="2D355EC0">
      <w:pPr>
        <w:adjustRightInd w:val="0"/>
        <w:snapToGrid w:val="0"/>
        <w:spacing w:line="360" w:lineRule="auto"/>
        <w:jc w:val="left"/>
        <w:rPr>
          <w:rFonts w:ascii="Times New Roman" w:hAnsi="Times New Roman" w:eastAsia="宋体" w:cs="Times New Roman"/>
          <w:b/>
          <w:bCs/>
          <w:sz w:val="28"/>
          <w:szCs w:val="28"/>
          <w:highlight w:val="none"/>
        </w:rPr>
      </w:pPr>
    </w:p>
    <w:p w14:paraId="60E1C5B3">
      <w:pPr>
        <w:adjustRightInd w:val="0"/>
        <w:snapToGrid w:val="0"/>
        <w:spacing w:line="360" w:lineRule="auto"/>
        <w:jc w:val="left"/>
        <w:rPr>
          <w:rFonts w:ascii="Times New Roman" w:hAnsi="Times New Roman" w:eastAsia="宋体" w:cs="Times New Roman"/>
          <w:b/>
          <w:bCs/>
          <w:sz w:val="28"/>
          <w:szCs w:val="28"/>
          <w:highlight w:val="none"/>
        </w:rPr>
      </w:pPr>
    </w:p>
    <w:p w14:paraId="6AA08EA3">
      <w:pPr>
        <w:adjustRightInd w:val="0"/>
        <w:snapToGrid w:val="0"/>
        <w:spacing w:line="360" w:lineRule="auto"/>
        <w:jc w:val="left"/>
        <w:rPr>
          <w:rFonts w:ascii="Times New Roman" w:hAnsi="Times New Roman" w:eastAsia="宋体" w:cs="Times New Roman"/>
          <w:b/>
          <w:bCs/>
          <w:sz w:val="28"/>
          <w:szCs w:val="28"/>
          <w:highlight w:val="none"/>
        </w:rPr>
      </w:pPr>
    </w:p>
    <w:p w14:paraId="267FA245">
      <w:pPr>
        <w:adjustRightInd w:val="0"/>
        <w:snapToGrid w:val="0"/>
        <w:spacing w:line="360" w:lineRule="auto"/>
        <w:jc w:val="left"/>
        <w:rPr>
          <w:rFonts w:ascii="Times New Roman" w:hAnsi="Times New Roman" w:eastAsia="宋体" w:cs="Times New Roman"/>
          <w:b/>
          <w:bCs/>
          <w:sz w:val="28"/>
          <w:szCs w:val="28"/>
          <w:highlight w:val="none"/>
        </w:rPr>
      </w:pPr>
    </w:p>
    <w:p w14:paraId="646F07DB">
      <w:pPr>
        <w:adjustRightInd w:val="0"/>
        <w:snapToGrid w:val="0"/>
        <w:spacing w:line="360" w:lineRule="auto"/>
        <w:jc w:val="left"/>
        <w:rPr>
          <w:rFonts w:ascii="Times New Roman" w:hAnsi="Times New Roman" w:eastAsia="宋体" w:cs="Times New Roman"/>
          <w:b/>
          <w:bCs/>
          <w:sz w:val="28"/>
          <w:szCs w:val="28"/>
          <w:highlight w:val="none"/>
        </w:rPr>
      </w:pPr>
    </w:p>
    <w:p w14:paraId="4F69B804">
      <w:pPr>
        <w:adjustRightInd w:val="0"/>
        <w:snapToGrid w:val="0"/>
        <w:spacing w:line="360" w:lineRule="auto"/>
        <w:jc w:val="left"/>
        <w:rPr>
          <w:rFonts w:ascii="Times New Roman" w:hAnsi="Times New Roman" w:eastAsia="宋体" w:cs="Times New Roman"/>
          <w:b/>
          <w:bCs/>
          <w:sz w:val="28"/>
          <w:szCs w:val="28"/>
          <w:highlight w:val="none"/>
        </w:rPr>
      </w:pPr>
    </w:p>
    <w:p w14:paraId="434963B5">
      <w:pPr>
        <w:adjustRightInd w:val="0"/>
        <w:snapToGrid w:val="0"/>
        <w:spacing w:line="360" w:lineRule="auto"/>
        <w:jc w:val="left"/>
        <w:rPr>
          <w:rFonts w:ascii="Times New Roman" w:hAnsi="Times New Roman" w:eastAsia="宋体" w:cs="Times New Roman"/>
          <w:b/>
          <w:bCs/>
          <w:sz w:val="28"/>
          <w:szCs w:val="28"/>
          <w:highlight w:val="none"/>
        </w:rPr>
      </w:pPr>
    </w:p>
    <w:p w14:paraId="007E2FBB">
      <w:pPr>
        <w:adjustRightInd w:val="0"/>
        <w:snapToGrid w:val="0"/>
        <w:spacing w:line="360" w:lineRule="auto"/>
        <w:jc w:val="left"/>
        <w:rPr>
          <w:rFonts w:ascii="Times New Roman" w:hAnsi="Times New Roman" w:eastAsia="宋体" w:cs="Times New Roman"/>
          <w:b/>
          <w:bCs/>
          <w:sz w:val="28"/>
          <w:szCs w:val="28"/>
          <w:highlight w:val="none"/>
        </w:rPr>
      </w:pPr>
    </w:p>
    <w:p w14:paraId="7889256A">
      <w:pPr>
        <w:adjustRightInd w:val="0"/>
        <w:snapToGrid w:val="0"/>
        <w:spacing w:line="360" w:lineRule="auto"/>
        <w:jc w:val="left"/>
        <w:rPr>
          <w:rFonts w:ascii="Times New Roman" w:hAnsi="Times New Roman" w:eastAsia="宋体" w:cs="Times New Roman"/>
          <w:b/>
          <w:bCs/>
          <w:sz w:val="28"/>
          <w:szCs w:val="28"/>
          <w:highlight w:val="none"/>
        </w:rPr>
      </w:pPr>
    </w:p>
    <w:p w14:paraId="71E64610">
      <w:pPr>
        <w:pStyle w:val="6"/>
        <w:spacing w:before="120" w:after="120" w:line="240" w:lineRule="auto"/>
        <w:rPr>
          <w:rFonts w:ascii="Times New Roman" w:hAnsi="Times New Roman" w:eastAsia="宋体" w:cs="Times New Roman"/>
          <w:sz w:val="28"/>
          <w:szCs w:val="28"/>
          <w:highlight w:val="none"/>
        </w:rPr>
      </w:pPr>
      <w:bookmarkStart w:id="66" w:name="_Toc181871150"/>
      <w:bookmarkStart w:id="67" w:name="_Toc181871824"/>
      <w:r>
        <w:rPr>
          <w:rFonts w:ascii="Times New Roman" w:hAnsi="宋体" w:eastAsia="宋体" w:cs="Times New Roman"/>
          <w:sz w:val="28"/>
          <w:szCs w:val="28"/>
          <w:highlight w:val="none"/>
        </w:rPr>
        <w:t>附件</w:t>
      </w:r>
      <w:r>
        <w:rPr>
          <w:rFonts w:hint="eastAsia" w:ascii="Times New Roman" w:hAnsi="Times New Roman" w:eastAsia="宋体" w:cs="Times New Roman"/>
          <w:sz w:val="28"/>
          <w:szCs w:val="28"/>
          <w:highlight w:val="none"/>
        </w:rPr>
        <w:t>5</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业绩材料</w:t>
      </w:r>
      <w:bookmarkEnd w:id="66"/>
      <w:bookmarkEnd w:id="67"/>
    </w:p>
    <w:p w14:paraId="30B7AFD7">
      <w:pPr>
        <w:spacing w:line="360" w:lineRule="auto"/>
        <w:jc w:val="center"/>
        <w:rPr>
          <w:rFonts w:ascii="Times New Roman" w:hAnsi="Times New Roman" w:eastAsia="宋体" w:cs="Times New Roman"/>
          <w:b/>
          <w:sz w:val="24"/>
          <w:szCs w:val="24"/>
          <w:highlight w:val="none"/>
          <w:lang w:val="zh-CN"/>
        </w:rPr>
      </w:pPr>
      <w:r>
        <w:rPr>
          <w:rFonts w:ascii="Times New Roman" w:hAnsi="宋体" w:eastAsia="宋体" w:cs="Times New Roman"/>
          <w:b/>
          <w:sz w:val="24"/>
          <w:szCs w:val="24"/>
          <w:highlight w:val="none"/>
          <w:lang w:val="zh-CN"/>
        </w:rPr>
        <w:t>供应商类似业绩情况表</w:t>
      </w:r>
    </w:p>
    <w:p w14:paraId="16BFDBC0">
      <w:pPr>
        <w:rPr>
          <w:rFonts w:ascii="Times New Roman" w:hAnsi="Times New Roman" w:eastAsia="宋体" w:cs="Times New Roman"/>
          <w:sz w:val="24"/>
          <w:highlight w:val="none"/>
          <w:lang w:val="zh-CN"/>
        </w:rPr>
      </w:pPr>
    </w:p>
    <w:tbl>
      <w:tblPr>
        <w:tblStyle w:val="32"/>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612F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7778534">
            <w:pPr>
              <w:spacing w:line="240" w:lineRule="atLeast"/>
              <w:jc w:val="center"/>
              <w:rPr>
                <w:rFonts w:ascii="Times New Roman" w:hAnsi="Times New Roman" w:eastAsia="宋体" w:cs="Times New Roman"/>
                <w:highlight w:val="none"/>
              </w:rPr>
            </w:pPr>
            <w:r>
              <w:rPr>
                <w:rFonts w:ascii="Times New Roman" w:hAnsi="宋体" w:eastAsia="宋体" w:cs="Times New Roman"/>
                <w:highlight w:val="none"/>
              </w:rPr>
              <w:t>序号</w:t>
            </w:r>
          </w:p>
        </w:tc>
        <w:tc>
          <w:tcPr>
            <w:tcW w:w="1931" w:type="dxa"/>
            <w:vAlign w:val="center"/>
          </w:tcPr>
          <w:p w14:paraId="63E11607">
            <w:pPr>
              <w:spacing w:line="240" w:lineRule="atLeast"/>
              <w:jc w:val="center"/>
              <w:rPr>
                <w:rFonts w:ascii="Times New Roman" w:hAnsi="Times New Roman" w:eastAsia="宋体" w:cs="Times New Roman"/>
                <w:highlight w:val="none"/>
              </w:rPr>
            </w:pPr>
            <w:r>
              <w:rPr>
                <w:rFonts w:ascii="Times New Roman" w:hAnsi="宋体" w:eastAsia="宋体" w:cs="Times New Roman"/>
                <w:highlight w:val="none"/>
              </w:rPr>
              <w:t>项目名称</w:t>
            </w:r>
          </w:p>
        </w:tc>
        <w:tc>
          <w:tcPr>
            <w:tcW w:w="2605" w:type="dxa"/>
            <w:vAlign w:val="center"/>
          </w:tcPr>
          <w:p w14:paraId="26C5F635">
            <w:pPr>
              <w:spacing w:line="240" w:lineRule="atLeast"/>
              <w:jc w:val="center"/>
              <w:rPr>
                <w:rFonts w:ascii="Times New Roman" w:hAnsi="Times New Roman" w:eastAsia="宋体" w:cs="Times New Roman"/>
                <w:highlight w:val="none"/>
              </w:rPr>
            </w:pPr>
            <w:r>
              <w:rPr>
                <w:rFonts w:ascii="Times New Roman" w:hAnsi="宋体" w:eastAsia="宋体" w:cs="Times New Roman"/>
                <w:highlight w:val="none"/>
              </w:rPr>
              <w:t>业主方</w:t>
            </w:r>
          </w:p>
        </w:tc>
        <w:tc>
          <w:tcPr>
            <w:tcW w:w="1452" w:type="dxa"/>
            <w:vAlign w:val="center"/>
          </w:tcPr>
          <w:p w14:paraId="24EB0B1E">
            <w:pPr>
              <w:spacing w:line="240" w:lineRule="atLeast"/>
              <w:jc w:val="center"/>
              <w:rPr>
                <w:rFonts w:ascii="Times New Roman" w:hAnsi="Times New Roman" w:eastAsia="宋体" w:cs="Times New Roman"/>
                <w:highlight w:val="none"/>
              </w:rPr>
            </w:pPr>
            <w:r>
              <w:rPr>
                <w:rFonts w:ascii="Times New Roman" w:hAnsi="宋体" w:eastAsia="宋体" w:cs="Times New Roman"/>
                <w:highlight w:val="none"/>
              </w:rPr>
              <w:t>合同金额</w:t>
            </w:r>
          </w:p>
          <w:p w14:paraId="0CF6A53F">
            <w:pPr>
              <w:spacing w:line="240" w:lineRule="atLeast"/>
              <w:jc w:val="center"/>
              <w:rPr>
                <w:rFonts w:ascii="Times New Roman" w:hAnsi="Times New Roman" w:eastAsia="宋体" w:cs="Times New Roman"/>
                <w:highlight w:val="none"/>
              </w:rPr>
            </w:pPr>
            <w:r>
              <w:rPr>
                <w:rFonts w:ascii="Times New Roman" w:hAnsi="Times New Roman" w:eastAsia="宋体" w:cs="Times New Roman"/>
                <w:highlight w:val="none"/>
              </w:rPr>
              <w:t>(</w:t>
            </w:r>
            <w:r>
              <w:rPr>
                <w:rFonts w:ascii="Times New Roman" w:hAnsi="宋体" w:eastAsia="宋体" w:cs="Times New Roman"/>
                <w:highlight w:val="none"/>
              </w:rPr>
              <w:t>万元</w:t>
            </w:r>
            <w:r>
              <w:rPr>
                <w:rFonts w:ascii="Times New Roman" w:hAnsi="Times New Roman" w:eastAsia="宋体" w:cs="Times New Roman"/>
                <w:highlight w:val="none"/>
              </w:rPr>
              <w:t>)</w:t>
            </w:r>
          </w:p>
        </w:tc>
        <w:tc>
          <w:tcPr>
            <w:tcW w:w="1701" w:type="dxa"/>
            <w:vAlign w:val="center"/>
          </w:tcPr>
          <w:p w14:paraId="6EE37508">
            <w:pPr>
              <w:spacing w:line="240" w:lineRule="atLeast"/>
              <w:jc w:val="center"/>
              <w:rPr>
                <w:rFonts w:ascii="Times New Roman" w:hAnsi="Times New Roman" w:eastAsia="宋体" w:cs="Times New Roman"/>
                <w:highlight w:val="none"/>
              </w:rPr>
            </w:pPr>
            <w:r>
              <w:rPr>
                <w:rFonts w:ascii="Times New Roman" w:hAnsi="宋体" w:eastAsia="宋体" w:cs="Times New Roman"/>
                <w:highlight w:val="none"/>
              </w:rPr>
              <w:t>签订合同时间</w:t>
            </w:r>
          </w:p>
        </w:tc>
        <w:tc>
          <w:tcPr>
            <w:tcW w:w="1154" w:type="dxa"/>
            <w:vAlign w:val="center"/>
          </w:tcPr>
          <w:p w14:paraId="730BBD1E">
            <w:pPr>
              <w:spacing w:line="240" w:lineRule="atLeast"/>
              <w:jc w:val="center"/>
              <w:rPr>
                <w:rFonts w:ascii="Times New Roman" w:hAnsi="Times New Roman" w:eastAsia="宋体" w:cs="Times New Roman"/>
                <w:highlight w:val="none"/>
              </w:rPr>
            </w:pPr>
            <w:r>
              <w:rPr>
                <w:rFonts w:ascii="Times New Roman" w:hAnsi="宋体" w:eastAsia="宋体" w:cs="Times New Roman"/>
                <w:highlight w:val="none"/>
              </w:rPr>
              <w:t>备注</w:t>
            </w:r>
          </w:p>
        </w:tc>
      </w:tr>
      <w:tr w14:paraId="3E31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346B17B">
            <w:pPr>
              <w:spacing w:line="240" w:lineRule="atLeast"/>
              <w:rPr>
                <w:rFonts w:ascii="Times New Roman" w:hAnsi="Times New Roman" w:eastAsia="宋体" w:cs="Times New Roman"/>
                <w:b/>
                <w:sz w:val="36"/>
                <w:szCs w:val="36"/>
                <w:highlight w:val="none"/>
              </w:rPr>
            </w:pPr>
          </w:p>
        </w:tc>
        <w:tc>
          <w:tcPr>
            <w:tcW w:w="1931" w:type="dxa"/>
          </w:tcPr>
          <w:p w14:paraId="34B9DC66">
            <w:pPr>
              <w:spacing w:line="240" w:lineRule="atLeast"/>
              <w:rPr>
                <w:rFonts w:ascii="Times New Roman" w:hAnsi="Times New Roman" w:eastAsia="宋体" w:cs="Times New Roman"/>
                <w:b/>
                <w:sz w:val="36"/>
                <w:szCs w:val="36"/>
                <w:highlight w:val="none"/>
              </w:rPr>
            </w:pPr>
          </w:p>
        </w:tc>
        <w:tc>
          <w:tcPr>
            <w:tcW w:w="2605" w:type="dxa"/>
          </w:tcPr>
          <w:p w14:paraId="4EFA36DE">
            <w:pPr>
              <w:spacing w:line="240" w:lineRule="atLeast"/>
              <w:rPr>
                <w:rFonts w:ascii="Times New Roman" w:hAnsi="Times New Roman" w:eastAsia="宋体" w:cs="Times New Roman"/>
                <w:b/>
                <w:sz w:val="36"/>
                <w:szCs w:val="36"/>
                <w:highlight w:val="none"/>
              </w:rPr>
            </w:pPr>
          </w:p>
        </w:tc>
        <w:tc>
          <w:tcPr>
            <w:tcW w:w="1452" w:type="dxa"/>
          </w:tcPr>
          <w:p w14:paraId="7E8E1C37">
            <w:pPr>
              <w:spacing w:line="240" w:lineRule="atLeast"/>
              <w:rPr>
                <w:rFonts w:ascii="Times New Roman" w:hAnsi="Times New Roman" w:eastAsia="宋体" w:cs="Times New Roman"/>
                <w:b/>
                <w:sz w:val="36"/>
                <w:szCs w:val="36"/>
                <w:highlight w:val="none"/>
              </w:rPr>
            </w:pPr>
          </w:p>
        </w:tc>
        <w:tc>
          <w:tcPr>
            <w:tcW w:w="1701" w:type="dxa"/>
          </w:tcPr>
          <w:p w14:paraId="77D20906">
            <w:pPr>
              <w:spacing w:line="240" w:lineRule="atLeast"/>
              <w:rPr>
                <w:rFonts w:ascii="Times New Roman" w:hAnsi="Times New Roman" w:eastAsia="宋体" w:cs="Times New Roman"/>
                <w:b/>
                <w:sz w:val="36"/>
                <w:szCs w:val="36"/>
                <w:highlight w:val="none"/>
              </w:rPr>
            </w:pPr>
          </w:p>
        </w:tc>
        <w:tc>
          <w:tcPr>
            <w:tcW w:w="1154" w:type="dxa"/>
          </w:tcPr>
          <w:p w14:paraId="663E3CB4">
            <w:pPr>
              <w:spacing w:line="240" w:lineRule="atLeast"/>
              <w:rPr>
                <w:rFonts w:ascii="Times New Roman" w:hAnsi="Times New Roman" w:eastAsia="宋体" w:cs="Times New Roman"/>
                <w:b/>
                <w:sz w:val="36"/>
                <w:szCs w:val="36"/>
                <w:highlight w:val="none"/>
              </w:rPr>
            </w:pPr>
          </w:p>
        </w:tc>
      </w:tr>
      <w:tr w14:paraId="4FB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3314705">
            <w:pPr>
              <w:spacing w:line="240" w:lineRule="atLeast"/>
              <w:rPr>
                <w:rFonts w:ascii="Times New Roman" w:hAnsi="Times New Roman" w:eastAsia="宋体" w:cs="Times New Roman"/>
                <w:b/>
                <w:sz w:val="36"/>
                <w:szCs w:val="36"/>
                <w:highlight w:val="none"/>
              </w:rPr>
            </w:pPr>
          </w:p>
        </w:tc>
        <w:tc>
          <w:tcPr>
            <w:tcW w:w="1931" w:type="dxa"/>
          </w:tcPr>
          <w:p w14:paraId="5F7B34FF">
            <w:pPr>
              <w:spacing w:line="240" w:lineRule="atLeast"/>
              <w:rPr>
                <w:rFonts w:ascii="Times New Roman" w:hAnsi="Times New Roman" w:eastAsia="宋体" w:cs="Times New Roman"/>
                <w:b/>
                <w:sz w:val="36"/>
                <w:szCs w:val="36"/>
                <w:highlight w:val="none"/>
              </w:rPr>
            </w:pPr>
          </w:p>
        </w:tc>
        <w:tc>
          <w:tcPr>
            <w:tcW w:w="2605" w:type="dxa"/>
          </w:tcPr>
          <w:p w14:paraId="4E01E7B2">
            <w:pPr>
              <w:spacing w:line="240" w:lineRule="atLeast"/>
              <w:rPr>
                <w:rFonts w:ascii="Times New Roman" w:hAnsi="Times New Roman" w:eastAsia="宋体" w:cs="Times New Roman"/>
                <w:b/>
                <w:sz w:val="36"/>
                <w:szCs w:val="36"/>
                <w:highlight w:val="none"/>
              </w:rPr>
            </w:pPr>
          </w:p>
        </w:tc>
        <w:tc>
          <w:tcPr>
            <w:tcW w:w="1452" w:type="dxa"/>
          </w:tcPr>
          <w:p w14:paraId="697B620C">
            <w:pPr>
              <w:spacing w:line="240" w:lineRule="atLeast"/>
              <w:rPr>
                <w:rFonts w:ascii="Times New Roman" w:hAnsi="Times New Roman" w:eastAsia="宋体" w:cs="Times New Roman"/>
                <w:b/>
                <w:sz w:val="36"/>
                <w:szCs w:val="36"/>
                <w:highlight w:val="none"/>
              </w:rPr>
            </w:pPr>
          </w:p>
        </w:tc>
        <w:tc>
          <w:tcPr>
            <w:tcW w:w="1701" w:type="dxa"/>
          </w:tcPr>
          <w:p w14:paraId="79200BFC">
            <w:pPr>
              <w:spacing w:line="240" w:lineRule="atLeast"/>
              <w:rPr>
                <w:rFonts w:ascii="Times New Roman" w:hAnsi="Times New Roman" w:eastAsia="宋体" w:cs="Times New Roman"/>
                <w:b/>
                <w:sz w:val="36"/>
                <w:szCs w:val="36"/>
                <w:highlight w:val="none"/>
              </w:rPr>
            </w:pPr>
          </w:p>
        </w:tc>
        <w:tc>
          <w:tcPr>
            <w:tcW w:w="1154" w:type="dxa"/>
          </w:tcPr>
          <w:p w14:paraId="349CD54B">
            <w:pPr>
              <w:spacing w:line="240" w:lineRule="atLeast"/>
              <w:rPr>
                <w:rFonts w:ascii="Times New Roman" w:hAnsi="Times New Roman" w:eastAsia="宋体" w:cs="Times New Roman"/>
                <w:b/>
                <w:sz w:val="36"/>
                <w:szCs w:val="36"/>
                <w:highlight w:val="none"/>
              </w:rPr>
            </w:pPr>
          </w:p>
        </w:tc>
      </w:tr>
      <w:tr w14:paraId="44AA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6C56CCF">
            <w:pPr>
              <w:spacing w:line="240" w:lineRule="atLeast"/>
              <w:rPr>
                <w:rFonts w:ascii="Times New Roman" w:hAnsi="Times New Roman" w:eastAsia="宋体" w:cs="Times New Roman"/>
                <w:b/>
                <w:sz w:val="36"/>
                <w:szCs w:val="36"/>
                <w:highlight w:val="none"/>
              </w:rPr>
            </w:pPr>
          </w:p>
        </w:tc>
        <w:tc>
          <w:tcPr>
            <w:tcW w:w="1931" w:type="dxa"/>
          </w:tcPr>
          <w:p w14:paraId="13508907">
            <w:pPr>
              <w:spacing w:line="240" w:lineRule="atLeast"/>
              <w:rPr>
                <w:rFonts w:ascii="Times New Roman" w:hAnsi="Times New Roman" w:eastAsia="宋体" w:cs="Times New Roman"/>
                <w:b/>
                <w:sz w:val="36"/>
                <w:szCs w:val="36"/>
                <w:highlight w:val="none"/>
              </w:rPr>
            </w:pPr>
          </w:p>
        </w:tc>
        <w:tc>
          <w:tcPr>
            <w:tcW w:w="2605" w:type="dxa"/>
          </w:tcPr>
          <w:p w14:paraId="07EBF077">
            <w:pPr>
              <w:spacing w:line="240" w:lineRule="atLeast"/>
              <w:rPr>
                <w:rFonts w:ascii="Times New Roman" w:hAnsi="Times New Roman" w:eastAsia="宋体" w:cs="Times New Roman"/>
                <w:b/>
                <w:sz w:val="36"/>
                <w:szCs w:val="36"/>
                <w:highlight w:val="none"/>
              </w:rPr>
            </w:pPr>
          </w:p>
        </w:tc>
        <w:tc>
          <w:tcPr>
            <w:tcW w:w="1452" w:type="dxa"/>
          </w:tcPr>
          <w:p w14:paraId="53A44C69">
            <w:pPr>
              <w:spacing w:line="240" w:lineRule="atLeast"/>
              <w:rPr>
                <w:rFonts w:ascii="Times New Roman" w:hAnsi="Times New Roman" w:eastAsia="宋体" w:cs="Times New Roman"/>
                <w:b/>
                <w:sz w:val="36"/>
                <w:szCs w:val="36"/>
                <w:highlight w:val="none"/>
              </w:rPr>
            </w:pPr>
          </w:p>
        </w:tc>
        <w:tc>
          <w:tcPr>
            <w:tcW w:w="1701" w:type="dxa"/>
          </w:tcPr>
          <w:p w14:paraId="01E9806A">
            <w:pPr>
              <w:spacing w:line="240" w:lineRule="atLeast"/>
              <w:rPr>
                <w:rFonts w:ascii="Times New Roman" w:hAnsi="Times New Roman" w:eastAsia="宋体" w:cs="Times New Roman"/>
                <w:b/>
                <w:sz w:val="36"/>
                <w:szCs w:val="36"/>
                <w:highlight w:val="none"/>
              </w:rPr>
            </w:pPr>
          </w:p>
        </w:tc>
        <w:tc>
          <w:tcPr>
            <w:tcW w:w="1154" w:type="dxa"/>
          </w:tcPr>
          <w:p w14:paraId="6C11216D">
            <w:pPr>
              <w:spacing w:line="240" w:lineRule="atLeast"/>
              <w:rPr>
                <w:rFonts w:ascii="Times New Roman" w:hAnsi="Times New Roman" w:eastAsia="宋体" w:cs="Times New Roman"/>
                <w:b/>
                <w:sz w:val="36"/>
                <w:szCs w:val="36"/>
                <w:highlight w:val="none"/>
              </w:rPr>
            </w:pPr>
          </w:p>
        </w:tc>
      </w:tr>
      <w:tr w14:paraId="4E7E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ADE095D">
            <w:pPr>
              <w:spacing w:line="240" w:lineRule="atLeast"/>
              <w:rPr>
                <w:rFonts w:ascii="Times New Roman" w:hAnsi="Times New Roman" w:eastAsia="宋体" w:cs="Times New Roman"/>
                <w:b/>
                <w:sz w:val="36"/>
                <w:szCs w:val="36"/>
                <w:highlight w:val="none"/>
              </w:rPr>
            </w:pPr>
          </w:p>
        </w:tc>
        <w:tc>
          <w:tcPr>
            <w:tcW w:w="1931" w:type="dxa"/>
          </w:tcPr>
          <w:p w14:paraId="4CF5885E">
            <w:pPr>
              <w:spacing w:line="240" w:lineRule="atLeast"/>
              <w:rPr>
                <w:rFonts w:ascii="Times New Roman" w:hAnsi="Times New Roman" w:eastAsia="宋体" w:cs="Times New Roman"/>
                <w:b/>
                <w:sz w:val="36"/>
                <w:szCs w:val="36"/>
                <w:highlight w:val="none"/>
              </w:rPr>
            </w:pPr>
          </w:p>
        </w:tc>
        <w:tc>
          <w:tcPr>
            <w:tcW w:w="2605" w:type="dxa"/>
          </w:tcPr>
          <w:p w14:paraId="7FE90039">
            <w:pPr>
              <w:spacing w:line="240" w:lineRule="atLeast"/>
              <w:rPr>
                <w:rFonts w:ascii="Times New Roman" w:hAnsi="Times New Roman" w:eastAsia="宋体" w:cs="Times New Roman"/>
                <w:b/>
                <w:sz w:val="36"/>
                <w:szCs w:val="36"/>
                <w:highlight w:val="none"/>
              </w:rPr>
            </w:pPr>
          </w:p>
        </w:tc>
        <w:tc>
          <w:tcPr>
            <w:tcW w:w="1452" w:type="dxa"/>
          </w:tcPr>
          <w:p w14:paraId="594F549B">
            <w:pPr>
              <w:spacing w:line="240" w:lineRule="atLeast"/>
              <w:rPr>
                <w:rFonts w:ascii="Times New Roman" w:hAnsi="Times New Roman" w:eastAsia="宋体" w:cs="Times New Roman"/>
                <w:b/>
                <w:sz w:val="36"/>
                <w:szCs w:val="36"/>
                <w:highlight w:val="none"/>
              </w:rPr>
            </w:pPr>
          </w:p>
        </w:tc>
        <w:tc>
          <w:tcPr>
            <w:tcW w:w="1701" w:type="dxa"/>
          </w:tcPr>
          <w:p w14:paraId="0A435ECA">
            <w:pPr>
              <w:spacing w:line="240" w:lineRule="atLeast"/>
              <w:rPr>
                <w:rFonts w:ascii="Times New Roman" w:hAnsi="Times New Roman" w:eastAsia="宋体" w:cs="Times New Roman"/>
                <w:b/>
                <w:sz w:val="36"/>
                <w:szCs w:val="36"/>
                <w:highlight w:val="none"/>
              </w:rPr>
            </w:pPr>
          </w:p>
        </w:tc>
        <w:tc>
          <w:tcPr>
            <w:tcW w:w="1154" w:type="dxa"/>
          </w:tcPr>
          <w:p w14:paraId="070FBB3C">
            <w:pPr>
              <w:spacing w:line="240" w:lineRule="atLeast"/>
              <w:rPr>
                <w:rFonts w:ascii="Times New Roman" w:hAnsi="Times New Roman" w:eastAsia="宋体" w:cs="Times New Roman"/>
                <w:b/>
                <w:sz w:val="36"/>
                <w:szCs w:val="36"/>
                <w:highlight w:val="none"/>
              </w:rPr>
            </w:pPr>
          </w:p>
        </w:tc>
      </w:tr>
      <w:tr w14:paraId="0C54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6100C93">
            <w:pPr>
              <w:spacing w:line="240" w:lineRule="atLeast"/>
              <w:rPr>
                <w:rFonts w:ascii="Times New Roman" w:hAnsi="Times New Roman" w:eastAsia="宋体" w:cs="Times New Roman"/>
                <w:b/>
                <w:sz w:val="36"/>
                <w:szCs w:val="36"/>
                <w:highlight w:val="none"/>
              </w:rPr>
            </w:pPr>
          </w:p>
        </w:tc>
        <w:tc>
          <w:tcPr>
            <w:tcW w:w="1931" w:type="dxa"/>
          </w:tcPr>
          <w:p w14:paraId="6DF2913F">
            <w:pPr>
              <w:spacing w:line="240" w:lineRule="atLeast"/>
              <w:rPr>
                <w:rFonts w:ascii="Times New Roman" w:hAnsi="Times New Roman" w:eastAsia="宋体" w:cs="Times New Roman"/>
                <w:b/>
                <w:sz w:val="36"/>
                <w:szCs w:val="36"/>
                <w:highlight w:val="none"/>
              </w:rPr>
            </w:pPr>
          </w:p>
        </w:tc>
        <w:tc>
          <w:tcPr>
            <w:tcW w:w="2605" w:type="dxa"/>
          </w:tcPr>
          <w:p w14:paraId="60FE7044">
            <w:pPr>
              <w:spacing w:line="240" w:lineRule="atLeast"/>
              <w:rPr>
                <w:rFonts w:ascii="Times New Roman" w:hAnsi="Times New Roman" w:eastAsia="宋体" w:cs="Times New Roman"/>
                <w:b/>
                <w:sz w:val="36"/>
                <w:szCs w:val="36"/>
                <w:highlight w:val="none"/>
              </w:rPr>
            </w:pPr>
          </w:p>
        </w:tc>
        <w:tc>
          <w:tcPr>
            <w:tcW w:w="1452" w:type="dxa"/>
          </w:tcPr>
          <w:p w14:paraId="3E257CEE">
            <w:pPr>
              <w:spacing w:line="240" w:lineRule="atLeast"/>
              <w:rPr>
                <w:rFonts w:ascii="Times New Roman" w:hAnsi="Times New Roman" w:eastAsia="宋体" w:cs="Times New Roman"/>
                <w:b/>
                <w:sz w:val="36"/>
                <w:szCs w:val="36"/>
                <w:highlight w:val="none"/>
              </w:rPr>
            </w:pPr>
          </w:p>
        </w:tc>
        <w:tc>
          <w:tcPr>
            <w:tcW w:w="1701" w:type="dxa"/>
          </w:tcPr>
          <w:p w14:paraId="13DE10ED">
            <w:pPr>
              <w:spacing w:line="240" w:lineRule="atLeast"/>
              <w:rPr>
                <w:rFonts w:ascii="Times New Roman" w:hAnsi="Times New Roman" w:eastAsia="宋体" w:cs="Times New Roman"/>
                <w:b/>
                <w:sz w:val="36"/>
                <w:szCs w:val="36"/>
                <w:highlight w:val="none"/>
              </w:rPr>
            </w:pPr>
          </w:p>
        </w:tc>
        <w:tc>
          <w:tcPr>
            <w:tcW w:w="1154" w:type="dxa"/>
          </w:tcPr>
          <w:p w14:paraId="4F820627">
            <w:pPr>
              <w:spacing w:line="240" w:lineRule="atLeast"/>
              <w:rPr>
                <w:rFonts w:ascii="Times New Roman" w:hAnsi="Times New Roman" w:eastAsia="宋体" w:cs="Times New Roman"/>
                <w:b/>
                <w:sz w:val="36"/>
                <w:szCs w:val="36"/>
                <w:highlight w:val="none"/>
              </w:rPr>
            </w:pPr>
          </w:p>
        </w:tc>
      </w:tr>
    </w:tbl>
    <w:p w14:paraId="19AB3F30">
      <w:pPr>
        <w:spacing w:line="360" w:lineRule="auto"/>
        <w:ind w:firstLine="315" w:firstLineChars="150"/>
        <w:rPr>
          <w:rFonts w:ascii="Times New Roman" w:hAnsi="Times New Roman" w:eastAsia="宋体" w:cs="Times New Roman"/>
          <w:highlight w:val="none"/>
          <w:lang w:val="zh-CN"/>
        </w:rPr>
      </w:pPr>
      <w:r>
        <w:rPr>
          <w:rFonts w:ascii="Times New Roman" w:hAnsi="宋体" w:eastAsia="宋体" w:cs="Times New Roman"/>
          <w:highlight w:val="none"/>
          <w:lang w:val="zh-CN"/>
        </w:rPr>
        <w:t>备注：</w:t>
      </w:r>
    </w:p>
    <w:p w14:paraId="147F09DF">
      <w:pPr>
        <w:spacing w:line="360" w:lineRule="auto"/>
        <w:ind w:firstLine="210" w:firstLineChars="100"/>
        <w:rPr>
          <w:rFonts w:ascii="Times New Roman" w:hAnsi="Times New Roman" w:eastAsia="宋体" w:cs="Times New Roman"/>
          <w:highlight w:val="none"/>
          <w:lang w:val="zh-CN"/>
        </w:rPr>
      </w:pPr>
      <w:r>
        <w:rPr>
          <w:rFonts w:ascii="Times New Roman" w:hAnsi="Times New Roman" w:eastAsia="宋体" w:cs="Times New Roman"/>
          <w:highlight w:val="none"/>
          <w:lang w:val="zh-CN"/>
        </w:rPr>
        <w:t>1</w:t>
      </w:r>
      <w:r>
        <w:rPr>
          <w:rFonts w:ascii="Times New Roman" w:hAnsi="宋体" w:eastAsia="宋体" w:cs="Times New Roman"/>
          <w:highlight w:val="none"/>
          <w:lang w:val="zh-CN"/>
        </w:rPr>
        <w:t>、如果行列数不够，请自行增加。</w:t>
      </w:r>
    </w:p>
    <w:p w14:paraId="24440699">
      <w:pPr>
        <w:spacing w:line="360" w:lineRule="auto"/>
        <w:ind w:firstLine="211" w:firstLineChars="100"/>
        <w:rPr>
          <w:rFonts w:ascii="Times New Roman" w:hAnsi="Times New Roman" w:eastAsia="宋体" w:cs="Times New Roman"/>
          <w:b/>
          <w:highlight w:val="none"/>
        </w:rPr>
      </w:pPr>
      <w:r>
        <w:rPr>
          <w:rFonts w:ascii="Times New Roman" w:hAnsi="Times New Roman" w:eastAsia="宋体" w:cs="Times New Roman"/>
          <w:b/>
          <w:highlight w:val="none"/>
        </w:rPr>
        <w:t>2</w:t>
      </w:r>
      <w:r>
        <w:rPr>
          <w:rFonts w:ascii="Times New Roman" w:hAnsi="宋体" w:eastAsia="宋体" w:cs="Times New Roman"/>
          <w:b/>
          <w:highlight w:val="none"/>
        </w:rPr>
        <w:t>、请投标人根据本格式要求如实填写业绩情况表，所附中标通知书或合同复印件加盖公章。</w:t>
      </w:r>
    </w:p>
    <w:p w14:paraId="2DE399A7">
      <w:pPr>
        <w:adjustRightInd w:val="0"/>
        <w:snapToGrid w:val="0"/>
        <w:spacing w:line="360" w:lineRule="auto"/>
        <w:jc w:val="left"/>
        <w:rPr>
          <w:rFonts w:ascii="Times New Roman" w:hAnsi="Times New Roman" w:eastAsia="宋体" w:cs="Times New Roman"/>
          <w:b/>
          <w:bCs/>
          <w:sz w:val="28"/>
          <w:szCs w:val="28"/>
          <w:highlight w:val="none"/>
        </w:rPr>
      </w:pPr>
    </w:p>
    <w:p w14:paraId="52B28DFF">
      <w:pPr>
        <w:spacing w:line="360" w:lineRule="auto"/>
        <w:ind w:firstLine="5460" w:firstLineChars="2600"/>
        <w:rPr>
          <w:rFonts w:ascii="Times New Roman" w:hAnsi="Times New Roman" w:eastAsia="宋体" w:cs="Times New Roman"/>
          <w:highlight w:val="none"/>
          <w:u w:val="single"/>
        </w:rPr>
      </w:pPr>
      <w:r>
        <w:rPr>
          <w:rFonts w:hint="eastAsia" w:ascii="Times New Roman" w:hAnsi="宋体" w:eastAsia="宋体" w:cs="Times New Roman"/>
          <w:highlight w:val="none"/>
          <w:lang w:val="en-US" w:eastAsia="zh-CN"/>
        </w:rPr>
        <w:t>响应</w:t>
      </w:r>
      <w:r>
        <w:rPr>
          <w:rFonts w:ascii="Times New Roman" w:hAnsi="宋体" w:eastAsia="宋体" w:cs="Times New Roman"/>
          <w:highlight w:val="none"/>
        </w:rPr>
        <w:t>人名称（盖章）：</w:t>
      </w:r>
    </w:p>
    <w:p w14:paraId="34C09411">
      <w:pPr>
        <w:spacing w:line="360" w:lineRule="auto"/>
        <w:ind w:firstLine="5460" w:firstLineChars="2600"/>
        <w:rPr>
          <w:rFonts w:ascii="Times New Roman" w:hAnsi="Times New Roman" w:eastAsia="宋体" w:cs="Times New Roman"/>
          <w:highlight w:val="none"/>
        </w:rPr>
      </w:pPr>
      <w:r>
        <w:rPr>
          <w:rFonts w:ascii="Times New Roman" w:hAnsi="宋体" w:eastAsia="宋体" w:cs="Times New Roman"/>
          <w:highlight w:val="none"/>
        </w:rPr>
        <w:t>法定（授权）代表人（签字</w:t>
      </w:r>
      <w:r>
        <w:rPr>
          <w:rFonts w:ascii="Times New Roman" w:hAnsi="Times New Roman" w:eastAsia="宋体" w:cs="Times New Roman"/>
          <w:highlight w:val="none"/>
        </w:rPr>
        <w:t>/</w:t>
      </w:r>
      <w:r>
        <w:rPr>
          <w:rFonts w:ascii="Times New Roman" w:hAnsi="宋体" w:eastAsia="宋体" w:cs="Times New Roman"/>
          <w:highlight w:val="none"/>
        </w:rPr>
        <w:t>盖章）：</w:t>
      </w:r>
    </w:p>
    <w:p w14:paraId="0065FC5E">
      <w:pPr>
        <w:spacing w:line="360" w:lineRule="auto"/>
        <w:ind w:firstLine="5460" w:firstLineChars="2600"/>
        <w:rPr>
          <w:rFonts w:ascii="Times New Roman" w:hAnsi="Times New Roman" w:eastAsia="宋体" w:cs="Times New Roman"/>
          <w:highlight w:val="none"/>
        </w:rPr>
      </w:pPr>
      <w:r>
        <w:rPr>
          <w:rFonts w:ascii="Times New Roman" w:hAnsi="宋体" w:eastAsia="宋体" w:cs="Times New Roman"/>
          <w:highlight w:val="none"/>
        </w:rPr>
        <w:t>日期：</w:t>
      </w:r>
      <w:r>
        <w:rPr>
          <w:rFonts w:ascii="Times New Roman" w:hAnsi="Times New Roman" w:eastAsia="宋体" w:cs="Times New Roman"/>
          <w:highlight w:val="none"/>
        </w:rPr>
        <w:t xml:space="preserve">    </w:t>
      </w:r>
      <w:r>
        <w:rPr>
          <w:rFonts w:ascii="Times New Roman" w:hAnsi="宋体" w:eastAsia="宋体" w:cs="Times New Roman"/>
          <w:highlight w:val="none"/>
        </w:rPr>
        <w:t>年</w:t>
      </w:r>
      <w:r>
        <w:rPr>
          <w:rFonts w:ascii="Times New Roman" w:hAnsi="Times New Roman" w:eastAsia="宋体" w:cs="Times New Roman"/>
          <w:highlight w:val="none"/>
        </w:rPr>
        <w:t xml:space="preserve">    </w:t>
      </w:r>
      <w:r>
        <w:rPr>
          <w:rFonts w:ascii="Times New Roman" w:hAnsi="宋体" w:eastAsia="宋体" w:cs="Times New Roman"/>
          <w:highlight w:val="none"/>
        </w:rPr>
        <w:t>月</w:t>
      </w:r>
      <w:r>
        <w:rPr>
          <w:rFonts w:ascii="Times New Roman" w:hAnsi="Times New Roman" w:eastAsia="宋体" w:cs="Times New Roman"/>
          <w:highlight w:val="none"/>
        </w:rPr>
        <w:t xml:space="preserve">    </w:t>
      </w:r>
      <w:r>
        <w:rPr>
          <w:rFonts w:ascii="Times New Roman" w:hAnsi="宋体" w:eastAsia="宋体" w:cs="Times New Roman"/>
          <w:highlight w:val="none"/>
        </w:rPr>
        <w:t>日</w:t>
      </w:r>
    </w:p>
    <w:p w14:paraId="30B37408">
      <w:pPr>
        <w:adjustRightInd w:val="0"/>
        <w:snapToGrid w:val="0"/>
        <w:spacing w:line="360" w:lineRule="auto"/>
        <w:jc w:val="left"/>
        <w:rPr>
          <w:rFonts w:ascii="Times New Roman" w:hAnsi="Times New Roman" w:eastAsia="宋体" w:cs="Times New Roman"/>
          <w:b/>
          <w:bCs/>
          <w:sz w:val="28"/>
          <w:szCs w:val="28"/>
          <w:highlight w:val="none"/>
        </w:rPr>
      </w:pPr>
    </w:p>
    <w:bookmarkEnd w:id="65"/>
    <w:p w14:paraId="398F3C17">
      <w:pPr>
        <w:pStyle w:val="26"/>
        <w:ind w:left="420" w:hanging="420"/>
        <w:rPr>
          <w:highlight w:val="none"/>
        </w:rPr>
      </w:pPr>
    </w:p>
    <w:p w14:paraId="41F4B0AD">
      <w:pPr>
        <w:pStyle w:val="26"/>
        <w:ind w:left="420" w:hanging="420"/>
        <w:rPr>
          <w:highlight w:val="none"/>
        </w:rPr>
      </w:pPr>
    </w:p>
    <w:p w14:paraId="3157E389">
      <w:pPr>
        <w:pStyle w:val="26"/>
        <w:ind w:left="420" w:hanging="420"/>
        <w:rPr>
          <w:highlight w:val="none"/>
        </w:rPr>
      </w:pPr>
    </w:p>
    <w:p w14:paraId="46072EEE">
      <w:pPr>
        <w:pStyle w:val="26"/>
        <w:ind w:left="420" w:hanging="420"/>
        <w:rPr>
          <w:highlight w:val="none"/>
        </w:rPr>
      </w:pPr>
    </w:p>
    <w:p w14:paraId="00F2A3EC">
      <w:pPr>
        <w:pStyle w:val="26"/>
        <w:ind w:left="420" w:hanging="420"/>
        <w:rPr>
          <w:highlight w:val="none"/>
        </w:rPr>
      </w:pPr>
    </w:p>
    <w:p w14:paraId="58298F8D">
      <w:pPr>
        <w:pStyle w:val="26"/>
        <w:ind w:left="420" w:hanging="420"/>
        <w:rPr>
          <w:highlight w:val="none"/>
        </w:rPr>
      </w:pPr>
    </w:p>
    <w:p w14:paraId="6F9843B4">
      <w:pPr>
        <w:pStyle w:val="26"/>
        <w:ind w:left="420" w:hanging="420"/>
        <w:rPr>
          <w:highlight w:val="none"/>
        </w:rPr>
      </w:pPr>
    </w:p>
    <w:p w14:paraId="1C644774">
      <w:pPr>
        <w:pStyle w:val="26"/>
        <w:ind w:left="420" w:hanging="420"/>
        <w:rPr>
          <w:highlight w:val="none"/>
        </w:rPr>
      </w:pPr>
    </w:p>
    <w:p w14:paraId="6A4BE0A4">
      <w:pPr>
        <w:pStyle w:val="26"/>
        <w:ind w:left="420" w:hanging="420"/>
        <w:rPr>
          <w:highlight w:val="none"/>
        </w:rPr>
      </w:pPr>
    </w:p>
    <w:p w14:paraId="77427EB4">
      <w:pPr>
        <w:pStyle w:val="26"/>
        <w:ind w:left="420" w:hanging="420"/>
        <w:rPr>
          <w:highlight w:val="none"/>
        </w:rPr>
      </w:pPr>
    </w:p>
    <w:p w14:paraId="25BCB77F">
      <w:pPr>
        <w:pStyle w:val="26"/>
        <w:ind w:left="420" w:hanging="420"/>
        <w:rPr>
          <w:highlight w:val="none"/>
        </w:rPr>
      </w:pPr>
    </w:p>
    <w:p w14:paraId="6A3D9E40">
      <w:pPr>
        <w:pStyle w:val="26"/>
        <w:ind w:left="420" w:hanging="420"/>
        <w:rPr>
          <w:highlight w:val="none"/>
        </w:rPr>
      </w:pPr>
    </w:p>
    <w:p w14:paraId="5EBA52BE">
      <w:pPr>
        <w:pStyle w:val="26"/>
        <w:ind w:left="420" w:hanging="420"/>
        <w:rPr>
          <w:highlight w:val="none"/>
        </w:rPr>
      </w:pPr>
    </w:p>
    <w:p w14:paraId="18D69FB6">
      <w:pPr>
        <w:pStyle w:val="26"/>
        <w:ind w:left="420" w:hanging="420"/>
        <w:rPr>
          <w:highlight w:val="none"/>
        </w:rPr>
      </w:pPr>
    </w:p>
    <w:p w14:paraId="6A1C6587">
      <w:pPr>
        <w:pStyle w:val="26"/>
        <w:ind w:left="420" w:hanging="420"/>
        <w:rPr>
          <w:highlight w:val="none"/>
        </w:rPr>
      </w:pPr>
    </w:p>
    <w:p w14:paraId="42B65569">
      <w:pPr>
        <w:pStyle w:val="26"/>
        <w:ind w:left="420" w:hanging="420"/>
        <w:rPr>
          <w:highlight w:val="none"/>
        </w:rPr>
      </w:pPr>
    </w:p>
    <w:p w14:paraId="3A16C266">
      <w:pPr>
        <w:pStyle w:val="6"/>
        <w:spacing w:before="120" w:after="120" w:line="240" w:lineRule="auto"/>
        <w:rPr>
          <w:rFonts w:ascii="Times New Roman" w:hAnsi="Times New Roman" w:eastAsia="宋体" w:cs="Times New Roman"/>
          <w:sz w:val="28"/>
          <w:szCs w:val="28"/>
          <w:highlight w:val="none"/>
        </w:rPr>
      </w:pPr>
      <w:bookmarkStart w:id="68" w:name="_Toc181871827"/>
      <w:bookmarkStart w:id="69" w:name="_Toc181871153"/>
      <w:r>
        <w:rPr>
          <w:rFonts w:ascii="Times New Roman" w:hAnsi="宋体" w:eastAsia="宋体" w:cs="Times New Roman"/>
          <w:sz w:val="28"/>
          <w:szCs w:val="28"/>
          <w:highlight w:val="none"/>
        </w:rPr>
        <w:t>附件</w:t>
      </w:r>
      <w:r>
        <w:rPr>
          <w:rFonts w:hint="eastAsia" w:ascii="Times New Roman" w:hAnsi="Times New Roman" w:eastAsia="宋体" w:cs="Times New Roman"/>
          <w:sz w:val="28"/>
          <w:szCs w:val="28"/>
          <w:highlight w:val="none"/>
        </w:rPr>
        <w:t>6</w:t>
      </w:r>
      <w:r>
        <w:rPr>
          <w:rFonts w:ascii="Times New Roman" w:hAnsi="Times New Roman" w:eastAsia="宋体" w:cs="Times New Roman"/>
          <w:sz w:val="28"/>
          <w:szCs w:val="28"/>
          <w:highlight w:val="none"/>
        </w:rPr>
        <w:t xml:space="preserve">  </w:t>
      </w:r>
      <w:r>
        <w:rPr>
          <w:rFonts w:hint="eastAsia" w:ascii="Times New Roman" w:hAnsi="宋体" w:eastAsia="宋体" w:cs="Times New Roman"/>
          <w:sz w:val="28"/>
          <w:szCs w:val="28"/>
          <w:highlight w:val="none"/>
          <w:lang w:val="en-US" w:eastAsia="zh-CN"/>
        </w:rPr>
        <w:t>响应</w:t>
      </w:r>
      <w:r>
        <w:rPr>
          <w:rFonts w:ascii="Times New Roman" w:hAnsi="宋体" w:eastAsia="宋体" w:cs="Times New Roman"/>
          <w:sz w:val="28"/>
          <w:szCs w:val="28"/>
          <w:highlight w:val="none"/>
        </w:rPr>
        <w:t>人资格要求</w:t>
      </w:r>
      <w:bookmarkEnd w:id="68"/>
      <w:bookmarkEnd w:id="69"/>
    </w:p>
    <w:p w14:paraId="79E079D9">
      <w:pPr>
        <w:snapToGrid w:val="0"/>
        <w:spacing w:line="460" w:lineRule="exact"/>
        <w:ind w:firstLine="480" w:firstLineChars="200"/>
        <w:rPr>
          <w:rFonts w:ascii="Times New Roman" w:hAnsi="宋体" w:eastAsia="宋体" w:cs="Times New Roman"/>
          <w:sz w:val="24"/>
          <w:highlight w:val="none"/>
        </w:rPr>
      </w:pPr>
      <w:r>
        <w:rPr>
          <w:rFonts w:ascii="Times New Roman" w:hAnsi="Times New Roman" w:eastAsia="宋体" w:cs="Times New Roman"/>
          <w:sz w:val="24"/>
          <w:highlight w:val="none"/>
        </w:rPr>
        <w:t>1</w:t>
      </w:r>
      <w:r>
        <w:rPr>
          <w:rFonts w:ascii="Times New Roman" w:hAnsi="宋体" w:eastAsia="宋体" w:cs="Times New Roman"/>
          <w:sz w:val="24"/>
          <w:highlight w:val="none"/>
        </w:rPr>
        <w:t>）投标人必须是具有独立订立合同和履行合同能力的中华人民共和国境内注册的企业法人或其他组织；</w:t>
      </w:r>
    </w:p>
    <w:p w14:paraId="0CA5F103">
      <w:pPr>
        <w:snapToGrid w:val="0"/>
        <w:spacing w:line="460" w:lineRule="exact"/>
        <w:ind w:firstLine="480" w:firstLineChars="200"/>
        <w:rPr>
          <w:highlight w:val="none"/>
        </w:rPr>
      </w:pPr>
      <w:r>
        <w:rPr>
          <w:rFonts w:hint="eastAsia" w:ascii="Times New Roman" w:hAnsi="Times New Roman" w:eastAsia="宋体" w:cs="Times New Roman"/>
          <w:sz w:val="24"/>
          <w:highlight w:val="none"/>
        </w:rPr>
        <w:t>2</w:t>
      </w:r>
      <w:r>
        <w:rPr>
          <w:rFonts w:ascii="Times New Roman" w:hAnsi="宋体" w:eastAsia="宋体" w:cs="Times New Roman"/>
          <w:sz w:val="24"/>
          <w:highlight w:val="none"/>
        </w:rPr>
        <w:t>）具有良好的商业信誉和健全的财务会计制度，【提供</w:t>
      </w:r>
      <w:r>
        <w:rPr>
          <w:rFonts w:ascii="Times New Roman" w:hAnsi="Times New Roman" w:eastAsia="宋体" w:cs="Times New Roman"/>
          <w:sz w:val="24"/>
          <w:highlight w:val="none"/>
        </w:rPr>
        <w:t>2024</w:t>
      </w:r>
      <w:r>
        <w:rPr>
          <w:rFonts w:ascii="Times New Roman" w:hAnsi="宋体" w:eastAsia="宋体" w:cs="Times New Roman"/>
          <w:sz w:val="24"/>
          <w:highlight w:val="none"/>
        </w:rPr>
        <w:t>年</w:t>
      </w:r>
      <w:r>
        <w:rPr>
          <w:rFonts w:ascii="Times New Roman" w:hAnsi="Times New Roman" w:eastAsia="宋体" w:cs="Times New Roman"/>
          <w:sz w:val="24"/>
          <w:highlight w:val="none"/>
        </w:rPr>
        <w:t>1</w:t>
      </w:r>
      <w:r>
        <w:rPr>
          <w:rFonts w:ascii="Times New Roman" w:hAnsi="宋体" w:eastAsia="宋体" w:cs="Times New Roman"/>
          <w:sz w:val="24"/>
          <w:highlight w:val="none"/>
        </w:rPr>
        <w:t>月以来任意连续三个月的财务报表（财务报表至少应包括资产负债表、利润表和现金流量表）】</w:t>
      </w:r>
      <w:r>
        <w:rPr>
          <w:rFonts w:hint="eastAsia" w:ascii="Times New Roman" w:hAnsi="宋体" w:eastAsia="宋体" w:cs="Times New Roman"/>
          <w:sz w:val="24"/>
          <w:highlight w:val="none"/>
        </w:rPr>
        <w:t>。</w:t>
      </w:r>
    </w:p>
    <w:p w14:paraId="731693A1">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ascii="Times New Roman" w:hAnsi="宋体" w:eastAsia="宋体" w:cs="Times New Roman"/>
          <w:sz w:val="24"/>
          <w:highlight w:val="none"/>
        </w:rPr>
        <w:t>）具有</w:t>
      </w:r>
      <w:r>
        <w:rPr>
          <w:rFonts w:ascii="Times New Roman" w:hAnsi="Times New Roman" w:eastAsia="宋体" w:cs="Times New Roman"/>
          <w:sz w:val="24"/>
          <w:highlight w:val="none"/>
        </w:rPr>
        <w:t>2024</w:t>
      </w:r>
      <w:r>
        <w:rPr>
          <w:rFonts w:ascii="Times New Roman" w:hAnsi="宋体" w:eastAsia="宋体" w:cs="Times New Roman"/>
          <w:sz w:val="24"/>
          <w:highlight w:val="none"/>
        </w:rPr>
        <w:t>年</w:t>
      </w:r>
      <w:r>
        <w:rPr>
          <w:rFonts w:ascii="Times New Roman" w:hAnsi="Times New Roman" w:eastAsia="宋体" w:cs="Times New Roman"/>
          <w:sz w:val="24"/>
          <w:highlight w:val="none"/>
        </w:rPr>
        <w:t>1</w:t>
      </w:r>
      <w:r>
        <w:rPr>
          <w:rFonts w:ascii="Times New Roman" w:hAnsi="宋体" w:eastAsia="宋体" w:cs="Times New Roman"/>
          <w:sz w:val="24"/>
          <w:highlight w:val="none"/>
        </w:rPr>
        <w:t>月</w:t>
      </w:r>
      <w:r>
        <w:rPr>
          <w:rFonts w:ascii="Times New Roman" w:hAnsi="Times New Roman" w:eastAsia="宋体" w:cs="Times New Roman"/>
          <w:sz w:val="24"/>
          <w:highlight w:val="none"/>
        </w:rPr>
        <w:t>1</w:t>
      </w:r>
      <w:r>
        <w:rPr>
          <w:rFonts w:ascii="Times New Roman" w:hAnsi="宋体" w:eastAsia="宋体" w:cs="Times New Roman"/>
          <w:sz w:val="24"/>
          <w:highlight w:val="none"/>
        </w:rPr>
        <w:t>日起至今不少于一项雨污水管网清淤检测工作类似的业绩（以中标通知书或合同复印件为准）；</w:t>
      </w:r>
    </w:p>
    <w:p w14:paraId="7B34B4BA">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w:t>
      </w:r>
      <w:r>
        <w:rPr>
          <w:rFonts w:ascii="Times New Roman" w:hAnsi="宋体" w:eastAsia="宋体" w:cs="Times New Roman"/>
          <w:sz w:val="24"/>
          <w:highlight w:val="none"/>
        </w:rPr>
        <w:t>）项目负责人：公司需要给拟派参与的人员缴纳社保，提供近半年社保证明</w:t>
      </w:r>
      <w:r>
        <w:rPr>
          <w:rFonts w:hint="eastAsia" w:ascii="Times New Roman" w:hAnsi="宋体" w:eastAsia="宋体" w:cs="Times New Roman"/>
          <w:sz w:val="24"/>
          <w:highlight w:val="none"/>
        </w:rPr>
        <w:t>；</w:t>
      </w:r>
    </w:p>
    <w:p w14:paraId="4D635836">
      <w:pPr>
        <w:snapToGrid w:val="0"/>
        <w:spacing w:line="460" w:lineRule="exact"/>
        <w:ind w:firstLine="480" w:firstLineChars="200"/>
        <w:rPr>
          <w:rFonts w:ascii="Times New Roman" w:hAnsi="宋体" w:eastAsia="宋体" w:cs="Times New Roman"/>
          <w:sz w:val="24"/>
          <w:highlight w:val="none"/>
        </w:rPr>
      </w:pPr>
      <w:r>
        <w:rPr>
          <w:rFonts w:hint="eastAsia" w:ascii="Times New Roman" w:hAnsi="Times New Roman" w:eastAsia="宋体" w:cs="Times New Roman"/>
          <w:sz w:val="24"/>
          <w:highlight w:val="none"/>
        </w:rPr>
        <w:t>5</w:t>
      </w:r>
      <w:r>
        <w:rPr>
          <w:rFonts w:ascii="Times New Roman" w:hAnsi="宋体" w:eastAsia="宋体" w:cs="Times New Roman"/>
          <w:sz w:val="24"/>
          <w:highlight w:val="none"/>
        </w:rPr>
        <w:t>）</w:t>
      </w:r>
      <w:r>
        <w:rPr>
          <w:rFonts w:hint="eastAsia" w:ascii="Times New Roman" w:hAnsi="宋体" w:eastAsia="宋体" w:cs="Times New Roman"/>
          <w:sz w:val="24"/>
          <w:highlight w:val="none"/>
          <w:lang w:val="en-US" w:eastAsia="zh-CN"/>
        </w:rPr>
        <w:t>响应</w:t>
      </w:r>
      <w:r>
        <w:rPr>
          <w:rFonts w:ascii="Times New Roman" w:hAnsi="宋体" w:eastAsia="宋体" w:cs="Times New Roman"/>
          <w:sz w:val="24"/>
          <w:highlight w:val="none"/>
        </w:rPr>
        <w:t>人未被认定有拖欠劳务工资行为、不正当竞争行为、欺诈行为、商业贿赂等腐败行为，未被列入中煤长江地质集团系统禁止业务往来的承包商名单，未发生不良履约行为，近期没有发生安全、质量事故；</w:t>
      </w:r>
    </w:p>
    <w:p w14:paraId="7F3DDF5F">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6</w:t>
      </w:r>
      <w:r>
        <w:rPr>
          <w:rFonts w:ascii="Times New Roman" w:hAnsi="宋体" w:eastAsia="宋体" w:cs="Times New Roman"/>
          <w:sz w:val="24"/>
          <w:highlight w:val="none"/>
        </w:rPr>
        <w:t>）</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人不得与采购人存在利益关系，包括但不限于采购人领导和关键岗位人员持有</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人股权、在</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人中任职、存在亲属关系等</w:t>
      </w:r>
      <w:r>
        <w:rPr>
          <w:rFonts w:hint="eastAsia" w:ascii="Times New Roman" w:hAnsi="Times New Roman" w:eastAsia="宋体" w:cs="Times New Roman"/>
          <w:sz w:val="24"/>
          <w:highlight w:val="none"/>
        </w:rPr>
        <w:t>；</w:t>
      </w:r>
    </w:p>
    <w:p w14:paraId="348FEDF1">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7</w:t>
      </w:r>
      <w:r>
        <w:rPr>
          <w:rFonts w:ascii="Times New Roman" w:hAnsi="宋体" w:eastAsia="宋体" w:cs="Times New Roman"/>
          <w:sz w:val="24"/>
          <w:highlight w:val="none"/>
        </w:rPr>
        <w:t>）</w:t>
      </w:r>
      <w:r>
        <w:rPr>
          <w:rFonts w:ascii="Times New Roman" w:hAnsi="Times New Roman" w:eastAsia="宋体" w:cs="Times New Roman"/>
          <w:sz w:val="24"/>
          <w:highlight w:val="none"/>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highlight w:val="none"/>
        </w:rPr>
        <w:t>；</w:t>
      </w:r>
    </w:p>
    <w:p w14:paraId="7997EB93">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8</w:t>
      </w:r>
      <w:r>
        <w:rPr>
          <w:rFonts w:ascii="Times New Roman" w:hAnsi="宋体" w:eastAsia="宋体" w:cs="Times New Roman"/>
          <w:sz w:val="24"/>
          <w:highlight w:val="none"/>
        </w:rPr>
        <w:t>）被</w:t>
      </w:r>
      <w:r>
        <w:rPr>
          <w:rFonts w:ascii="Times New Roman" w:hAnsi="Times New Roman" w:eastAsia="宋体" w:cs="Times New Roman"/>
          <w:sz w:val="24"/>
          <w:highlight w:val="none"/>
        </w:rPr>
        <w:t>“</w:t>
      </w:r>
      <w:r>
        <w:rPr>
          <w:rFonts w:ascii="Times New Roman" w:hAnsi="宋体" w:eastAsia="宋体" w:cs="Times New Roman"/>
          <w:sz w:val="24"/>
          <w:highlight w:val="none"/>
        </w:rPr>
        <w:t>信用中国</w:t>
      </w:r>
      <w:r>
        <w:rPr>
          <w:rFonts w:ascii="Times New Roman" w:hAnsi="Times New Roman" w:eastAsia="宋体" w:cs="Times New Roman"/>
          <w:sz w:val="24"/>
          <w:highlight w:val="none"/>
        </w:rPr>
        <w:t>”</w:t>
      </w:r>
      <w:r>
        <w:rPr>
          <w:rFonts w:ascii="Times New Roman" w:hAnsi="宋体" w:eastAsia="宋体" w:cs="Times New Roman"/>
          <w:sz w:val="24"/>
          <w:highlight w:val="none"/>
        </w:rPr>
        <w:t>网站（</w:t>
      </w:r>
      <w:r>
        <w:rPr>
          <w:rFonts w:ascii="Times New Roman" w:hAnsi="Times New Roman" w:eastAsia="宋体" w:cs="Times New Roman"/>
          <w:sz w:val="24"/>
          <w:highlight w:val="none"/>
        </w:rPr>
        <w:t>www.creditchina.gov.cn</w:t>
      </w:r>
      <w:r>
        <w:rPr>
          <w:rFonts w:ascii="Times New Roman" w:hAnsi="宋体" w:eastAsia="宋体" w:cs="Times New Roman"/>
          <w:sz w:val="24"/>
          <w:highlight w:val="none"/>
        </w:rPr>
        <w:t>）列入</w:t>
      </w:r>
      <w:r>
        <w:rPr>
          <w:rFonts w:ascii="Times New Roman" w:hAnsi="Times New Roman" w:eastAsia="宋体" w:cs="Times New Roman"/>
          <w:sz w:val="24"/>
          <w:highlight w:val="none"/>
        </w:rPr>
        <w:t>“</w:t>
      </w:r>
      <w:r>
        <w:rPr>
          <w:rFonts w:ascii="Times New Roman" w:hAnsi="宋体" w:eastAsia="宋体" w:cs="Times New Roman"/>
          <w:sz w:val="24"/>
          <w:highlight w:val="none"/>
        </w:rPr>
        <w:t>黑名单</w:t>
      </w:r>
      <w:r>
        <w:rPr>
          <w:rFonts w:ascii="Times New Roman" w:hAnsi="Times New Roman" w:eastAsia="宋体" w:cs="Times New Roman"/>
          <w:sz w:val="24"/>
          <w:highlight w:val="none"/>
        </w:rPr>
        <w:t>”</w:t>
      </w:r>
      <w:r>
        <w:rPr>
          <w:rFonts w:ascii="Times New Roman" w:hAnsi="宋体" w:eastAsia="宋体" w:cs="Times New Roman"/>
          <w:sz w:val="24"/>
          <w:highlight w:val="none"/>
        </w:rPr>
        <w:t>的；被国家企业信用信息公示系统（</w:t>
      </w:r>
      <w:r>
        <w:rPr>
          <w:rFonts w:ascii="Times New Roman" w:hAnsi="Times New Roman" w:eastAsia="宋体" w:cs="Times New Roman"/>
          <w:sz w:val="24"/>
          <w:highlight w:val="none"/>
        </w:rPr>
        <w:t>www.gsxt.gov.cn</w:t>
      </w:r>
      <w:r>
        <w:rPr>
          <w:rFonts w:ascii="Times New Roman" w:hAnsi="宋体" w:eastAsia="宋体" w:cs="Times New Roman"/>
          <w:sz w:val="24"/>
          <w:highlight w:val="none"/>
        </w:rPr>
        <w:t>）列入</w:t>
      </w:r>
      <w:r>
        <w:rPr>
          <w:rFonts w:ascii="Times New Roman" w:hAnsi="Times New Roman" w:eastAsia="宋体" w:cs="Times New Roman"/>
          <w:sz w:val="24"/>
          <w:highlight w:val="none"/>
        </w:rPr>
        <w:t>“</w:t>
      </w:r>
      <w:r>
        <w:rPr>
          <w:rFonts w:ascii="Times New Roman" w:hAnsi="宋体" w:eastAsia="宋体" w:cs="Times New Roman"/>
          <w:sz w:val="24"/>
          <w:highlight w:val="none"/>
        </w:rPr>
        <w:t>列入严重违法失信企业名单（黑名单）</w:t>
      </w:r>
      <w:r>
        <w:rPr>
          <w:rFonts w:ascii="Times New Roman" w:hAnsi="Times New Roman" w:eastAsia="宋体" w:cs="Times New Roman"/>
          <w:sz w:val="24"/>
          <w:highlight w:val="none"/>
        </w:rPr>
        <w:t>”</w:t>
      </w:r>
      <w:r>
        <w:rPr>
          <w:rFonts w:ascii="Times New Roman" w:hAnsi="宋体" w:eastAsia="宋体" w:cs="Times New Roman"/>
          <w:sz w:val="24"/>
          <w:highlight w:val="none"/>
        </w:rPr>
        <w:t>、</w:t>
      </w:r>
      <w:r>
        <w:rPr>
          <w:rFonts w:ascii="Times New Roman" w:hAnsi="Times New Roman" w:eastAsia="宋体" w:cs="Times New Roman"/>
          <w:sz w:val="24"/>
          <w:highlight w:val="none"/>
        </w:rPr>
        <w:t>“</w:t>
      </w:r>
      <w:r>
        <w:rPr>
          <w:rFonts w:ascii="Times New Roman" w:hAnsi="宋体" w:eastAsia="宋体" w:cs="Times New Roman"/>
          <w:sz w:val="24"/>
          <w:highlight w:val="none"/>
        </w:rPr>
        <w:t>列入经营异常名录信息</w:t>
      </w:r>
      <w:r>
        <w:rPr>
          <w:rFonts w:ascii="Times New Roman" w:hAnsi="Times New Roman" w:eastAsia="宋体" w:cs="Times New Roman"/>
          <w:sz w:val="24"/>
          <w:highlight w:val="none"/>
        </w:rPr>
        <w:t>”</w:t>
      </w:r>
      <w:r>
        <w:rPr>
          <w:rFonts w:ascii="Times New Roman" w:hAnsi="宋体" w:eastAsia="宋体" w:cs="Times New Roman"/>
          <w:sz w:val="24"/>
          <w:highlight w:val="none"/>
        </w:rPr>
        <w:t>的；被中国政府采购网</w:t>
      </w:r>
      <w:r>
        <w:rPr>
          <w:rFonts w:ascii="Times New Roman" w:hAnsi="Times New Roman" w:eastAsia="宋体" w:cs="Times New Roman"/>
          <w:sz w:val="24"/>
          <w:highlight w:val="none"/>
        </w:rPr>
        <w:t>(www.ccgp.gov.cn)</w:t>
      </w:r>
      <w:r>
        <w:rPr>
          <w:rFonts w:ascii="Times New Roman" w:hAnsi="宋体" w:eastAsia="宋体" w:cs="Times New Roman"/>
          <w:sz w:val="24"/>
          <w:highlight w:val="none"/>
        </w:rPr>
        <w:t>列入失信被执行人、重大税收违法案件当事人、严重违法失信行为记录名单</w:t>
      </w:r>
      <w:r>
        <w:rPr>
          <w:rFonts w:hint="eastAsia" w:ascii="Times New Roman" w:hAnsi="宋体" w:eastAsia="宋体" w:cs="Times New Roman"/>
          <w:sz w:val="24"/>
          <w:highlight w:val="none"/>
        </w:rPr>
        <w:t>；</w:t>
      </w:r>
    </w:p>
    <w:p w14:paraId="6E0504B2">
      <w:pPr>
        <w:snapToGrid w:val="0"/>
        <w:spacing w:line="46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9</w:t>
      </w:r>
      <w:r>
        <w:rPr>
          <w:rFonts w:ascii="Times New Roman" w:hAnsi="宋体" w:eastAsia="宋体" w:cs="Times New Roman"/>
          <w:sz w:val="24"/>
          <w:highlight w:val="none"/>
        </w:rPr>
        <w:t>）不接受</w:t>
      </w:r>
      <w:r>
        <w:rPr>
          <w:rFonts w:ascii="Times New Roman" w:hAnsi="Times New Roman" w:eastAsia="宋体" w:cs="Times New Roman"/>
          <w:sz w:val="24"/>
          <w:highlight w:val="none"/>
        </w:rPr>
        <w:t>联合体</w:t>
      </w:r>
      <w:r>
        <w:rPr>
          <w:rFonts w:hint="eastAsia" w:ascii="Times New Roman" w:hAnsi="Times New Roman" w:eastAsia="宋体" w:cs="Times New Roman"/>
          <w:sz w:val="24"/>
          <w:highlight w:val="none"/>
          <w:lang w:val="en-US" w:eastAsia="zh-CN"/>
        </w:rPr>
        <w:t>响应</w:t>
      </w:r>
      <w:r>
        <w:rPr>
          <w:rFonts w:ascii="Times New Roman" w:hAnsi="Times New Roman" w:eastAsia="宋体" w:cs="Times New Roman"/>
          <w:sz w:val="24"/>
          <w:highlight w:val="none"/>
        </w:rPr>
        <w:t>：</w:t>
      </w:r>
    </w:p>
    <w:p w14:paraId="28F64B12">
      <w:pPr>
        <w:adjustRightInd w:val="0"/>
        <w:snapToGrid w:val="0"/>
        <w:spacing w:line="360" w:lineRule="auto"/>
        <w:rPr>
          <w:rFonts w:hint="eastAsia" w:ascii="Times New Roman" w:hAnsi="宋体" w:eastAsia="宋体" w:cs="Times New Roman"/>
          <w:b/>
          <w:sz w:val="24"/>
          <w:highlight w:val="none"/>
        </w:rPr>
      </w:pPr>
      <w:bookmarkStart w:id="76" w:name="_GoBack"/>
      <w:bookmarkEnd w:id="76"/>
    </w:p>
    <w:p w14:paraId="11CE4C7F">
      <w:pPr>
        <w:adjustRightInd w:val="0"/>
        <w:snapToGrid w:val="0"/>
        <w:spacing w:line="360" w:lineRule="auto"/>
        <w:rPr>
          <w:rFonts w:hint="eastAsia" w:ascii="Times New Roman" w:hAnsi="宋体" w:eastAsia="宋体" w:cs="Times New Roman"/>
          <w:b/>
          <w:sz w:val="24"/>
          <w:highlight w:val="none"/>
        </w:rPr>
      </w:pPr>
    </w:p>
    <w:p w14:paraId="3A1BE416">
      <w:pPr>
        <w:adjustRightInd w:val="0"/>
        <w:snapToGrid w:val="0"/>
        <w:spacing w:line="360" w:lineRule="auto"/>
        <w:rPr>
          <w:rFonts w:hint="eastAsia" w:ascii="Times New Roman" w:hAnsi="宋体" w:eastAsia="宋体" w:cs="Times New Roman"/>
          <w:b/>
          <w:sz w:val="24"/>
          <w:highlight w:val="none"/>
        </w:rPr>
      </w:pPr>
    </w:p>
    <w:p w14:paraId="052DABEA">
      <w:pPr>
        <w:adjustRightInd w:val="0"/>
        <w:snapToGrid w:val="0"/>
        <w:spacing w:line="360" w:lineRule="auto"/>
        <w:rPr>
          <w:rFonts w:hint="eastAsia" w:ascii="Times New Roman" w:hAnsi="宋体" w:eastAsia="宋体" w:cs="Times New Roman"/>
          <w:b/>
          <w:sz w:val="24"/>
          <w:highlight w:val="none"/>
        </w:rPr>
      </w:pPr>
    </w:p>
    <w:p w14:paraId="2B65C538">
      <w:pPr>
        <w:adjustRightInd w:val="0"/>
        <w:snapToGrid w:val="0"/>
        <w:spacing w:line="360" w:lineRule="auto"/>
        <w:rPr>
          <w:rFonts w:ascii="Times New Roman" w:hAnsi="Times New Roman" w:eastAsia="宋体" w:cs="Times New Roman"/>
          <w:b/>
          <w:bCs/>
          <w:sz w:val="30"/>
          <w:szCs w:val="30"/>
          <w:highlight w:val="none"/>
        </w:rPr>
      </w:pPr>
    </w:p>
    <w:p w14:paraId="635C9792">
      <w:pPr>
        <w:adjustRightInd w:val="0"/>
        <w:snapToGrid w:val="0"/>
        <w:spacing w:line="360" w:lineRule="auto"/>
        <w:rPr>
          <w:rFonts w:ascii="Times New Roman" w:hAnsi="Times New Roman" w:eastAsia="宋体" w:cs="Times New Roman"/>
          <w:b/>
          <w:bCs/>
          <w:sz w:val="30"/>
          <w:szCs w:val="30"/>
          <w:highlight w:val="none"/>
        </w:rPr>
      </w:pPr>
    </w:p>
    <w:p w14:paraId="3F1E6DF5">
      <w:pPr>
        <w:adjustRightInd w:val="0"/>
        <w:snapToGrid w:val="0"/>
        <w:spacing w:line="360" w:lineRule="auto"/>
        <w:rPr>
          <w:rFonts w:ascii="Times New Roman" w:hAnsi="Times New Roman" w:eastAsia="宋体" w:cs="Times New Roman"/>
          <w:b/>
          <w:bCs/>
          <w:sz w:val="30"/>
          <w:szCs w:val="30"/>
          <w:highlight w:val="none"/>
        </w:rPr>
      </w:pPr>
    </w:p>
    <w:p w14:paraId="1237B3A7">
      <w:pPr>
        <w:pStyle w:val="2"/>
      </w:pPr>
    </w:p>
    <w:p w14:paraId="766C8081">
      <w:pPr>
        <w:adjustRightInd w:val="0"/>
        <w:snapToGrid w:val="0"/>
        <w:spacing w:line="360" w:lineRule="auto"/>
        <w:rPr>
          <w:rFonts w:ascii="Times New Roman" w:hAnsi="Times New Roman" w:eastAsia="宋体" w:cs="Times New Roman"/>
          <w:b/>
          <w:bCs/>
          <w:sz w:val="30"/>
          <w:szCs w:val="30"/>
          <w:highlight w:val="none"/>
        </w:rPr>
      </w:pPr>
    </w:p>
    <w:p w14:paraId="0A2B271A">
      <w:pPr>
        <w:pStyle w:val="6"/>
        <w:spacing w:before="120" w:after="120" w:line="240" w:lineRule="auto"/>
        <w:rPr>
          <w:rFonts w:ascii="Times New Roman" w:hAnsi="Times New Roman" w:eastAsia="宋体" w:cs="Times New Roman"/>
          <w:sz w:val="28"/>
          <w:szCs w:val="28"/>
          <w:highlight w:val="none"/>
        </w:rPr>
      </w:pPr>
      <w:bookmarkStart w:id="70" w:name="_Toc181871156"/>
      <w:bookmarkStart w:id="71" w:name="_Toc181871829"/>
      <w:r>
        <w:rPr>
          <w:rFonts w:ascii="Times New Roman" w:hAnsi="宋体" w:eastAsia="宋体" w:cs="Times New Roman"/>
          <w:sz w:val="28"/>
          <w:szCs w:val="28"/>
          <w:highlight w:val="none"/>
        </w:rPr>
        <w:t>附件</w:t>
      </w:r>
      <w:bookmarkEnd w:id="70"/>
      <w:r>
        <w:rPr>
          <w:rFonts w:hint="eastAsia" w:ascii="Times New Roman" w:hAnsi="Times New Roman" w:eastAsia="宋体" w:cs="Times New Roman"/>
          <w:sz w:val="28"/>
          <w:szCs w:val="28"/>
          <w:highlight w:val="none"/>
        </w:rPr>
        <w:t>7</w:t>
      </w:r>
      <w:r>
        <w:rPr>
          <w:rFonts w:ascii="Times New Roman" w:hAnsi="Times New Roman" w:eastAsia="宋体" w:cs="Times New Roman"/>
          <w:sz w:val="28"/>
          <w:szCs w:val="28"/>
          <w:highlight w:val="none"/>
        </w:rPr>
        <w:t xml:space="preserve">  </w:t>
      </w:r>
      <w:r>
        <w:rPr>
          <w:rFonts w:hint="eastAsia" w:ascii="Times New Roman" w:hAnsi="宋体" w:eastAsia="宋体" w:cs="Times New Roman"/>
          <w:sz w:val="28"/>
          <w:szCs w:val="28"/>
          <w:highlight w:val="none"/>
          <w:lang w:val="en-US" w:eastAsia="zh-CN"/>
        </w:rPr>
        <w:t>响应</w:t>
      </w:r>
      <w:r>
        <w:rPr>
          <w:rFonts w:ascii="Times New Roman" w:hAnsi="宋体" w:eastAsia="宋体" w:cs="Times New Roman"/>
          <w:sz w:val="28"/>
          <w:szCs w:val="28"/>
          <w:highlight w:val="none"/>
        </w:rPr>
        <w:t>人诚信保证书</w:t>
      </w:r>
      <w:bookmarkEnd w:id="71"/>
    </w:p>
    <w:p w14:paraId="51D6BB57">
      <w:pPr>
        <w:autoSpaceDE w:val="0"/>
        <w:autoSpaceDN w:val="0"/>
        <w:adjustRightInd w:val="0"/>
        <w:spacing w:line="400" w:lineRule="exact"/>
        <w:jc w:val="center"/>
        <w:rPr>
          <w:rFonts w:ascii="Times New Roman" w:hAnsi="Times New Roman" w:eastAsia="宋体" w:cs="Times New Roman"/>
          <w:b/>
          <w:bCs/>
          <w:sz w:val="28"/>
          <w:szCs w:val="28"/>
          <w:highlight w:val="none"/>
          <w:lang w:val="zh-CN"/>
        </w:rPr>
      </w:pPr>
      <w:bookmarkStart w:id="72" w:name="_Toc1260_WPSOffice_Level1"/>
      <w:r>
        <w:rPr>
          <w:rFonts w:hint="eastAsia" w:ascii="Times New Roman" w:hAnsi="宋体" w:eastAsia="宋体" w:cs="Times New Roman"/>
          <w:b/>
          <w:bCs/>
          <w:sz w:val="30"/>
          <w:szCs w:val="30"/>
          <w:highlight w:val="none"/>
          <w:lang w:val="en-US" w:eastAsia="zh-CN"/>
        </w:rPr>
        <w:t>响应</w:t>
      </w:r>
      <w:r>
        <w:rPr>
          <w:rFonts w:ascii="Times New Roman" w:hAnsi="宋体" w:eastAsia="宋体" w:cs="Times New Roman"/>
          <w:b/>
          <w:bCs/>
          <w:sz w:val="30"/>
          <w:szCs w:val="30"/>
          <w:highlight w:val="none"/>
          <w:lang w:val="zh-CN"/>
        </w:rPr>
        <w:t>人诚信保证书</w:t>
      </w:r>
      <w:bookmarkEnd w:id="72"/>
    </w:p>
    <w:p w14:paraId="10F9622F">
      <w:pPr>
        <w:autoSpaceDE w:val="0"/>
        <w:autoSpaceDN w:val="0"/>
        <w:adjustRightInd w:val="0"/>
        <w:spacing w:line="400" w:lineRule="exact"/>
        <w:rPr>
          <w:rFonts w:ascii="Times New Roman" w:hAnsi="Times New Roman" w:eastAsia="宋体" w:cs="Times New Roman"/>
          <w:sz w:val="28"/>
          <w:szCs w:val="28"/>
          <w:highlight w:val="none"/>
          <w:lang w:val="zh-CN"/>
        </w:rPr>
      </w:pPr>
    </w:p>
    <w:p w14:paraId="42B7E30E">
      <w:pPr>
        <w:adjustRightInd w:val="0"/>
        <w:snapToGrid w:val="0"/>
        <w:spacing w:line="360" w:lineRule="auto"/>
        <w:jc w:val="left"/>
        <w:rPr>
          <w:rFonts w:ascii="Times New Roman" w:hAnsi="Times New Roman" w:eastAsia="宋体" w:cs="Times New Roman"/>
          <w:sz w:val="24"/>
          <w:highlight w:val="none"/>
        </w:rPr>
      </w:pPr>
      <w:r>
        <w:rPr>
          <w:rFonts w:ascii="Times New Roman" w:hAnsi="宋体" w:eastAsia="宋体" w:cs="Times New Roman"/>
          <w:b/>
          <w:sz w:val="24"/>
          <w:highlight w:val="none"/>
          <w:u w:val="single"/>
        </w:rPr>
        <w:t>致：江苏中煤地质工程研究院有限公司</w:t>
      </w:r>
    </w:p>
    <w:p w14:paraId="4B39E6A3">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为了诚实、客观、有序地参与</w:t>
      </w:r>
      <w:r>
        <w:rPr>
          <w:rFonts w:ascii="Times New Roman" w:hAnsi="宋体" w:eastAsia="宋体" w:cs="Times New Roman"/>
          <w:sz w:val="24"/>
          <w:highlight w:val="none"/>
        </w:rPr>
        <w:t>项目</w:t>
      </w:r>
      <w:r>
        <w:rPr>
          <w:rFonts w:ascii="Times New Roman" w:hAnsi="宋体" w:eastAsia="宋体" w:cs="Times New Roman"/>
          <w:sz w:val="24"/>
          <w:highlight w:val="none"/>
          <w:lang w:val="zh-CN"/>
        </w:rPr>
        <w:t>比选投标活动，愿就以下内容作出保证：</w:t>
      </w:r>
    </w:p>
    <w:p w14:paraId="7420F2FE">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一、自觉遵守各项法律、法规、规章、制度以及社会公德，维护廉洁环境，与同场竞争的投标人平等参加政府采购活动。</w:t>
      </w:r>
    </w:p>
    <w:p w14:paraId="1DC05C15">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二、参加比选人组织的投标活动时，严格按照比选文件的规定和要求提供所需的相关材料，并对所提供的各类资料的真实性负责，不虚假应标，不虚列业绩。</w:t>
      </w:r>
    </w:p>
    <w:p w14:paraId="7FEB1ABB">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三、尊重参与比选投标各相关方的合法行为，接受比选投标活动依法形成的意见、结果。</w:t>
      </w:r>
    </w:p>
    <w:p w14:paraId="65FAF013">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四、依法参加比选投标活动，不围标、串标，维护市场秩序，不提供</w:t>
      </w:r>
      <w:r>
        <w:rPr>
          <w:rFonts w:ascii="Times New Roman" w:hAnsi="Times New Roman" w:eastAsia="宋体" w:cs="Times New Roman"/>
          <w:sz w:val="24"/>
          <w:highlight w:val="none"/>
          <w:lang w:val="zh-CN"/>
        </w:rPr>
        <w:t>“</w:t>
      </w:r>
      <w:r>
        <w:rPr>
          <w:rFonts w:ascii="Times New Roman" w:hAnsi="宋体" w:eastAsia="宋体" w:cs="Times New Roman"/>
          <w:sz w:val="24"/>
          <w:highlight w:val="none"/>
          <w:lang w:val="zh-CN"/>
        </w:rPr>
        <w:t>三无</w:t>
      </w:r>
      <w:r>
        <w:rPr>
          <w:rFonts w:ascii="Times New Roman" w:hAnsi="Times New Roman" w:eastAsia="宋体" w:cs="Times New Roman"/>
          <w:sz w:val="24"/>
          <w:highlight w:val="none"/>
          <w:lang w:val="zh-CN"/>
        </w:rPr>
        <w:t>”</w:t>
      </w:r>
      <w:r>
        <w:rPr>
          <w:rFonts w:ascii="Times New Roman" w:hAnsi="宋体" w:eastAsia="宋体" w:cs="Times New Roman"/>
          <w:sz w:val="24"/>
          <w:highlight w:val="none"/>
          <w:lang w:val="zh-CN"/>
        </w:rPr>
        <w:t>产品、以次充好。</w:t>
      </w:r>
    </w:p>
    <w:p w14:paraId="095E25D2">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五、积极推动比选投标活动健康开展，对比选投标活动有疑问、异议时，按法律规定的程序实名（加盖单位章和法定代表人签名）反映情况，不恶意中伤、无事生非，以和谐、平等的心态参加此次投标。</w:t>
      </w:r>
    </w:p>
    <w:p w14:paraId="4F9F9BD8">
      <w:pPr>
        <w:autoSpaceDE w:val="0"/>
        <w:autoSpaceDN w:val="0"/>
        <w:adjustRightInd w:val="0"/>
        <w:spacing w:line="500" w:lineRule="exact"/>
        <w:ind w:firstLine="48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六、认真履行中标人应承担的责任和义务，全面执行采购合同规定的各项内容，保质保量地按时提供货物及服务。</w:t>
      </w:r>
    </w:p>
    <w:p w14:paraId="779B8270">
      <w:pPr>
        <w:autoSpaceDE w:val="0"/>
        <w:autoSpaceDN w:val="0"/>
        <w:adjustRightInd w:val="0"/>
        <w:spacing w:line="500" w:lineRule="exact"/>
        <w:ind w:firstLine="480" w:firstLineChars="200"/>
        <w:rPr>
          <w:rFonts w:ascii="Times New Roman" w:hAnsi="Times New Roman" w:eastAsia="宋体" w:cs="Times New Roman"/>
          <w:sz w:val="24"/>
          <w:highlight w:val="none"/>
          <w:lang w:val="zh-CN"/>
        </w:rPr>
      </w:pPr>
      <w:r>
        <w:rPr>
          <w:rFonts w:ascii="Times New Roman" w:hAnsi="宋体" w:eastAsia="宋体" w:cs="Times New Roman"/>
          <w:sz w:val="24"/>
          <w:highlight w:val="none"/>
          <w:lang w:val="zh-CN"/>
        </w:rPr>
        <w:t>若本企业（单位）发生有悖于上述保证的行为，愿意接受法律法规中对投标人的相关处理。</w:t>
      </w:r>
    </w:p>
    <w:p w14:paraId="1C505CE2">
      <w:pPr>
        <w:autoSpaceDE w:val="0"/>
        <w:autoSpaceDN w:val="0"/>
        <w:adjustRightInd w:val="0"/>
        <w:spacing w:line="500" w:lineRule="exact"/>
        <w:jc w:val="left"/>
        <w:rPr>
          <w:rFonts w:ascii="Times New Roman" w:hAnsi="Times New Roman" w:eastAsia="宋体" w:cs="Times New Roman"/>
          <w:b/>
          <w:sz w:val="24"/>
          <w:highlight w:val="none"/>
          <w:lang w:val="zh-CN"/>
        </w:rPr>
      </w:pPr>
    </w:p>
    <w:p w14:paraId="1C1922FB">
      <w:pPr>
        <w:autoSpaceDE w:val="0"/>
        <w:autoSpaceDN w:val="0"/>
        <w:adjustRightInd w:val="0"/>
        <w:spacing w:line="500" w:lineRule="exact"/>
        <w:jc w:val="left"/>
        <w:rPr>
          <w:rFonts w:ascii="Times New Roman" w:hAnsi="Times New Roman" w:eastAsia="宋体" w:cs="Times New Roman"/>
          <w:b/>
          <w:sz w:val="24"/>
          <w:highlight w:val="none"/>
          <w:lang w:val="zh-CN"/>
        </w:rPr>
      </w:pPr>
      <w:r>
        <w:rPr>
          <w:rFonts w:ascii="Times New Roman" w:hAnsi="宋体" w:eastAsia="宋体" w:cs="Times New Roman"/>
          <w:b/>
          <w:sz w:val="24"/>
          <w:highlight w:val="none"/>
          <w:lang w:val="zh-CN"/>
        </w:rPr>
        <w:t>本保证书是本项目投标文件的组成部分。</w:t>
      </w:r>
    </w:p>
    <w:p w14:paraId="6859FFB8">
      <w:pPr>
        <w:autoSpaceDE w:val="0"/>
        <w:autoSpaceDN w:val="0"/>
        <w:adjustRightInd w:val="0"/>
        <w:spacing w:line="500" w:lineRule="exact"/>
        <w:jc w:val="left"/>
        <w:rPr>
          <w:rFonts w:ascii="Times New Roman" w:hAnsi="Times New Roman" w:eastAsia="宋体" w:cs="Times New Roman"/>
          <w:b/>
          <w:sz w:val="24"/>
          <w:highlight w:val="none"/>
          <w:lang w:val="zh-CN"/>
        </w:rPr>
      </w:pPr>
    </w:p>
    <w:p w14:paraId="7E91726A">
      <w:pPr>
        <w:spacing w:line="500" w:lineRule="exact"/>
        <w:ind w:firstLine="4080" w:firstLineChars="1700"/>
        <w:rPr>
          <w:rFonts w:ascii="Times New Roman" w:hAnsi="Times New Roman" w:eastAsia="宋体" w:cs="Times New Roman"/>
          <w:sz w:val="24"/>
          <w:highlight w:val="none"/>
        </w:rPr>
      </w:pPr>
      <w:r>
        <w:rPr>
          <w:rFonts w:hint="eastAsia" w:ascii="Times New Roman" w:hAnsi="宋体" w:eastAsia="宋体" w:cs="Times New Roman"/>
          <w:sz w:val="24"/>
          <w:highlight w:val="none"/>
          <w:lang w:val="en-US" w:eastAsia="zh-CN"/>
        </w:rPr>
        <w:t>响应</w:t>
      </w:r>
      <w:r>
        <w:rPr>
          <w:rFonts w:ascii="Times New Roman" w:hAnsi="宋体" w:eastAsia="宋体" w:cs="Times New Roman"/>
          <w:sz w:val="24"/>
          <w:highlight w:val="none"/>
        </w:rPr>
        <w:t>人公章：</w:t>
      </w:r>
    </w:p>
    <w:p w14:paraId="1DC2DA1D">
      <w:pPr>
        <w:spacing w:line="500" w:lineRule="exact"/>
        <w:ind w:firstLine="4080" w:firstLineChars="1700"/>
        <w:rPr>
          <w:rFonts w:ascii="Times New Roman" w:hAnsi="Times New Roman" w:eastAsia="宋体" w:cs="Times New Roman"/>
          <w:sz w:val="24"/>
          <w:highlight w:val="none"/>
        </w:rPr>
      </w:pPr>
      <w:r>
        <w:rPr>
          <w:rFonts w:ascii="Times New Roman" w:hAnsi="宋体" w:eastAsia="宋体" w:cs="Times New Roman"/>
          <w:sz w:val="24"/>
          <w:highlight w:val="none"/>
        </w:rPr>
        <w:t>法定代表人签字或盖章：</w:t>
      </w:r>
    </w:p>
    <w:p w14:paraId="33C3E6D9">
      <w:pPr>
        <w:pStyle w:val="26"/>
        <w:spacing w:line="500" w:lineRule="exact"/>
        <w:ind w:left="422" w:hanging="422"/>
        <w:rPr>
          <w:b/>
          <w:highlight w:val="none"/>
        </w:rPr>
      </w:pPr>
      <w:r>
        <w:rPr>
          <w:rFonts w:hAnsi="宋体"/>
          <w:b/>
          <w:highlight w:val="none"/>
        </w:rPr>
        <w:t>授权委托人签字：</w:t>
      </w:r>
    </w:p>
    <w:p w14:paraId="7FB553DE">
      <w:pPr>
        <w:pStyle w:val="13"/>
        <w:spacing w:line="500" w:lineRule="exact"/>
        <w:ind w:firstLine="4080" w:firstLineChars="1700"/>
        <w:rPr>
          <w:rFonts w:ascii="Times New Roman" w:hAnsi="Times New Roman" w:eastAsia="宋体" w:cs="Times New Roman"/>
          <w:sz w:val="24"/>
          <w:highlight w:val="none"/>
        </w:rPr>
      </w:pPr>
      <w:r>
        <w:rPr>
          <w:rFonts w:ascii="Times New Roman" w:hAnsi="宋体" w:eastAsia="宋体" w:cs="Times New Roman"/>
          <w:sz w:val="24"/>
          <w:highlight w:val="none"/>
        </w:rPr>
        <w:t>日期：</w:t>
      </w:r>
      <w:r>
        <w:rPr>
          <w:rFonts w:ascii="Times New Roman" w:hAnsi="Times New Roman" w:eastAsia="宋体" w:cs="Times New Roman"/>
          <w:sz w:val="24"/>
          <w:highlight w:val="none"/>
        </w:rPr>
        <w:t xml:space="preserve">     </w:t>
      </w:r>
      <w:r>
        <w:rPr>
          <w:rFonts w:ascii="Times New Roman" w:hAnsi="宋体" w:eastAsia="宋体" w:cs="Times New Roman"/>
          <w:sz w:val="24"/>
          <w:highlight w:val="none"/>
        </w:rPr>
        <w:t>年</w:t>
      </w:r>
      <w:r>
        <w:rPr>
          <w:rFonts w:ascii="Times New Roman" w:hAnsi="Times New Roman" w:eastAsia="宋体" w:cs="Times New Roman"/>
          <w:sz w:val="24"/>
          <w:highlight w:val="none"/>
        </w:rPr>
        <w:t xml:space="preserve">    </w:t>
      </w:r>
      <w:r>
        <w:rPr>
          <w:rFonts w:ascii="Times New Roman" w:hAnsi="宋体" w:eastAsia="宋体" w:cs="Times New Roman"/>
          <w:sz w:val="24"/>
          <w:highlight w:val="none"/>
        </w:rPr>
        <w:t>月</w:t>
      </w:r>
      <w:r>
        <w:rPr>
          <w:rFonts w:ascii="Times New Roman" w:hAnsi="Times New Roman" w:eastAsia="宋体" w:cs="Times New Roman"/>
          <w:sz w:val="24"/>
          <w:highlight w:val="none"/>
        </w:rPr>
        <w:t xml:space="preserve">   </w:t>
      </w:r>
      <w:r>
        <w:rPr>
          <w:rFonts w:ascii="Times New Roman" w:hAnsi="宋体" w:eastAsia="宋体" w:cs="Times New Roman"/>
          <w:sz w:val="24"/>
          <w:highlight w:val="none"/>
        </w:rPr>
        <w:t>日</w:t>
      </w:r>
    </w:p>
    <w:p w14:paraId="1980747F">
      <w:pPr>
        <w:adjustRightInd w:val="0"/>
        <w:snapToGrid w:val="0"/>
        <w:spacing w:line="360" w:lineRule="auto"/>
        <w:rPr>
          <w:rFonts w:ascii="Times New Roman" w:hAnsi="Times New Roman" w:eastAsia="宋体" w:cs="Times New Roman"/>
          <w:b/>
          <w:bCs/>
          <w:sz w:val="28"/>
          <w:szCs w:val="28"/>
          <w:highlight w:val="none"/>
        </w:rPr>
      </w:pPr>
    </w:p>
    <w:p w14:paraId="3D15F356">
      <w:pPr>
        <w:adjustRightInd w:val="0"/>
        <w:snapToGrid w:val="0"/>
        <w:spacing w:line="360" w:lineRule="auto"/>
        <w:rPr>
          <w:rFonts w:ascii="Times New Roman" w:hAnsi="Times New Roman" w:eastAsia="宋体" w:cs="Times New Roman"/>
          <w:b/>
          <w:bCs/>
          <w:sz w:val="28"/>
          <w:szCs w:val="28"/>
          <w:highlight w:val="none"/>
        </w:rPr>
      </w:pPr>
    </w:p>
    <w:p w14:paraId="32ED0018">
      <w:pPr>
        <w:pStyle w:val="6"/>
        <w:spacing w:before="120" w:after="120" w:line="240" w:lineRule="auto"/>
        <w:rPr>
          <w:rFonts w:ascii="Times New Roman" w:hAnsi="Times New Roman" w:eastAsia="宋体" w:cs="Times New Roman"/>
          <w:sz w:val="28"/>
          <w:szCs w:val="28"/>
          <w:highlight w:val="none"/>
        </w:rPr>
      </w:pPr>
      <w:bookmarkStart w:id="73" w:name="_Toc181871157"/>
      <w:bookmarkStart w:id="74" w:name="_Toc181871830"/>
      <w:r>
        <w:rPr>
          <w:rFonts w:ascii="Times New Roman" w:hAnsi="宋体" w:eastAsia="宋体" w:cs="Times New Roman"/>
          <w:sz w:val="28"/>
          <w:szCs w:val="28"/>
          <w:highlight w:val="none"/>
        </w:rPr>
        <w:t>附件</w:t>
      </w:r>
      <w:r>
        <w:rPr>
          <w:rFonts w:hint="eastAsia" w:ascii="Times New Roman" w:hAnsi="Times New Roman" w:eastAsia="宋体" w:cs="Times New Roman"/>
          <w:sz w:val="28"/>
          <w:szCs w:val="28"/>
          <w:highlight w:val="none"/>
        </w:rPr>
        <w:t>8</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廉洁承诺书</w:t>
      </w:r>
      <w:bookmarkEnd w:id="73"/>
      <w:bookmarkEnd w:id="74"/>
    </w:p>
    <w:p w14:paraId="5856BD77">
      <w:pPr>
        <w:pStyle w:val="41"/>
        <w:spacing w:line="500" w:lineRule="exact"/>
        <w:ind w:firstLine="0" w:firstLineChars="0"/>
        <w:jc w:val="center"/>
        <w:rPr>
          <w:rFonts w:ascii="Times New Roman" w:hAnsi="Times New Roman" w:eastAsia="宋体" w:cs="Times New Roman"/>
          <w:sz w:val="28"/>
          <w:szCs w:val="28"/>
          <w:highlight w:val="none"/>
        </w:rPr>
      </w:pPr>
      <w:r>
        <w:rPr>
          <w:rFonts w:ascii="Times New Roman" w:hAnsi="宋体" w:eastAsia="宋体" w:cs="Times New Roman"/>
          <w:b/>
          <w:bCs/>
          <w:sz w:val="28"/>
          <w:szCs w:val="28"/>
          <w:highlight w:val="none"/>
        </w:rPr>
        <w:t>廉洁承诺书</w:t>
      </w:r>
    </w:p>
    <w:p w14:paraId="0B90E60B">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为维护公平竞争的市场秩序，我方自愿在参与贵方组织比选采购（合作）等商业往来活动中，加强有关人员廉洁从业管理，恪守商业道德，从源头预防和遏制违法、违规、违纪行为发生，特做出以下承诺：</w:t>
      </w:r>
    </w:p>
    <w:p w14:paraId="17FFC039">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一、严格遵守国家有关法律法规，坚持诚实守信原则，恪守商业道德，规范商务人员廉洁从业行为。</w:t>
      </w:r>
    </w:p>
    <w:p w14:paraId="2BF6E7C5">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二、决不伙同他人串标、围标或非法排挤竞争对手，决不在商业活动中提供虚假资料，决不发生损害贵方合法权益等行为，决不从事妨碍正常交易的其他违法行为。</w:t>
      </w:r>
    </w:p>
    <w:p w14:paraId="1635CAF6">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三、决不违规获取贵方保密商业活动涉及的所有相关信息，决不与贵方工作人员</w:t>
      </w:r>
      <w:r>
        <w:rPr>
          <w:rFonts w:ascii="Times New Roman" w:hAnsi="Times New Roman" w:eastAsia="宋体" w:cs="Times New Roman"/>
          <w:sz w:val="28"/>
          <w:szCs w:val="28"/>
          <w:highlight w:val="none"/>
        </w:rPr>
        <w:t>(</w:t>
      </w:r>
      <w:r>
        <w:rPr>
          <w:rFonts w:ascii="Times New Roman" w:hAnsi="宋体" w:eastAsia="宋体" w:cs="Times New Roman"/>
          <w:sz w:val="28"/>
          <w:szCs w:val="28"/>
          <w:highlight w:val="none"/>
        </w:rPr>
        <w:t>含工作人员的配偶、子女及亲属等，下同</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合谋进行弄虚作假、串通比选等违规活动。</w:t>
      </w:r>
    </w:p>
    <w:p w14:paraId="42435DDC">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53AA05D">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五、决不为贵方工作人员提供和安排有可能影响公平、公正交易的宴请、健身、度假、旅游、娱乐等活动。</w:t>
      </w:r>
    </w:p>
    <w:p w14:paraId="35CDDE9F">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六、决不为贵方工作人员投资入股、个人借款或买卖股票、</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债券等提供方便。</w:t>
      </w:r>
    </w:p>
    <w:p w14:paraId="680150B8">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七、决不为贵方工作人员购买或装修住房、婚丧嫁娶、配偶子女上学或工作安排以及出国出境、旅游等提供方便。</w:t>
      </w:r>
    </w:p>
    <w:p w14:paraId="20A76D62">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八、决不违反规定为贵方工作人员在我方相关企业挂名兼</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职、合伙经营、介绍承揽业务等提供方便。</w:t>
      </w:r>
    </w:p>
    <w:p w14:paraId="72CAE05D">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九、贵方对涉嫌不廉洁的商业行为进行调查时，我方有配合提供证据、作证的义务。</w:t>
      </w:r>
    </w:p>
    <w:p w14:paraId="5DB180FB">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十、未经贵方同意，我方不向任何新闻媒体、第三人述及有关贵方工作人员恪守商业道德方面的评价、信息。</w:t>
      </w:r>
    </w:p>
    <w:p w14:paraId="1C7909A1">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十一、我方承诺未被国家机关列入执行行贿人</w:t>
      </w:r>
      <w:r>
        <w:rPr>
          <w:rFonts w:ascii="Times New Roman" w:hAnsi="Times New Roman" w:eastAsia="宋体" w:cs="Times New Roman"/>
          <w:sz w:val="28"/>
          <w:szCs w:val="28"/>
          <w:highlight w:val="none"/>
        </w:rPr>
        <w:t>“</w:t>
      </w:r>
      <w:r>
        <w:rPr>
          <w:rFonts w:ascii="Times New Roman" w:hAnsi="宋体" w:eastAsia="宋体" w:cs="Times New Roman"/>
          <w:sz w:val="28"/>
          <w:szCs w:val="28"/>
          <w:highlight w:val="none"/>
        </w:rPr>
        <w:t>黑名单</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或失信被执行人。</w:t>
      </w:r>
    </w:p>
    <w:p w14:paraId="1EBE2871">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highlight w:val="none"/>
        </w:rPr>
        <w:t>(</w:t>
      </w:r>
      <w:r>
        <w:rPr>
          <w:rFonts w:ascii="Times New Roman" w:hAnsi="宋体" w:eastAsia="宋体" w:cs="Times New Roman"/>
          <w:sz w:val="28"/>
          <w:szCs w:val="28"/>
          <w:highlight w:val="none"/>
        </w:rPr>
        <w:t>纪检联系人</w:t>
      </w:r>
      <w:r>
        <w:rPr>
          <w:rFonts w:ascii="Times New Roman" w:hAnsi="Times New Roman" w:eastAsia="宋体" w:cs="Times New Roman"/>
          <w:sz w:val="28"/>
          <w:szCs w:val="28"/>
          <w:highlight w:val="none"/>
        </w:rPr>
        <w:t>:</w:t>
      </w:r>
      <w:r>
        <w:rPr>
          <w:rFonts w:ascii="Times New Roman" w:hAnsi="宋体" w:eastAsia="宋体" w:cs="Times New Roman"/>
          <w:sz w:val="28"/>
          <w:szCs w:val="28"/>
          <w:highlight w:val="none"/>
        </w:rPr>
        <w:t>魏长青，联系电话</w:t>
      </w:r>
      <w:r>
        <w:rPr>
          <w:rFonts w:ascii="Times New Roman" w:hAnsi="Times New Roman" w:eastAsia="宋体" w:cs="Times New Roman"/>
          <w:sz w:val="28"/>
          <w:szCs w:val="28"/>
          <w:highlight w:val="none"/>
        </w:rPr>
        <w:t>:18861251258)</w:t>
      </w:r>
      <w:r>
        <w:rPr>
          <w:rFonts w:ascii="Times New Roman" w:hAnsi="宋体" w:eastAsia="宋体" w:cs="Times New Roman"/>
          <w:sz w:val="28"/>
          <w:szCs w:val="28"/>
          <w:highlight w:val="none"/>
        </w:rPr>
        <w:t>。</w:t>
      </w:r>
    </w:p>
    <w:p w14:paraId="66A362D8">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十三、本承诺书构成我方与贵方之间进行的所有商业活动所签订合同的不可分割的一部分，不因相关合同期限届满而终止。</w:t>
      </w:r>
    </w:p>
    <w:p w14:paraId="353EC789">
      <w:pPr>
        <w:pStyle w:val="41"/>
        <w:spacing w:line="500" w:lineRule="exact"/>
        <w:ind w:firstLine="56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highlight w:val="none"/>
        </w:rPr>
        <w:t>(</w:t>
      </w:r>
      <w:r>
        <w:rPr>
          <w:rFonts w:ascii="Times New Roman" w:hAnsi="宋体" w:eastAsia="宋体" w:cs="Times New Roman"/>
          <w:sz w:val="28"/>
          <w:szCs w:val="28"/>
          <w:highlight w:val="none"/>
        </w:rPr>
        <w:t>如，已中标，则中标无效；已签订合同的，终止执行，暂停结算合同未支付款项</w:t>
      </w:r>
      <w:r>
        <w:rPr>
          <w:rFonts w:ascii="Times New Roman" w:hAnsi="Times New Roman" w:eastAsia="宋体" w:cs="Times New Roman"/>
          <w:sz w:val="28"/>
          <w:szCs w:val="28"/>
          <w:highlight w:val="none"/>
        </w:rPr>
        <w:t>)</w:t>
      </w:r>
      <w:r>
        <w:rPr>
          <w:rFonts w:ascii="Times New Roman" w:hAnsi="宋体" w:eastAsia="宋体" w:cs="Times New Roman"/>
          <w:sz w:val="28"/>
          <w:szCs w:val="28"/>
          <w:highlight w:val="none"/>
        </w:rPr>
        <w:t>，无条件赔偿贵方遭受的经济损失，并列入永久禁入贵方供应商黑名单。</w:t>
      </w:r>
    </w:p>
    <w:p w14:paraId="0C31F3F4">
      <w:pPr>
        <w:pStyle w:val="41"/>
        <w:spacing w:line="500" w:lineRule="exact"/>
        <w:ind w:firstLine="560"/>
        <w:rPr>
          <w:rFonts w:ascii="Times New Roman" w:hAnsi="Times New Roman" w:eastAsia="宋体" w:cs="Times New Roman"/>
          <w:sz w:val="28"/>
          <w:szCs w:val="28"/>
          <w:highlight w:val="none"/>
        </w:rPr>
      </w:pPr>
    </w:p>
    <w:p w14:paraId="14E7D1F3">
      <w:pPr>
        <w:pStyle w:val="41"/>
        <w:spacing w:line="500" w:lineRule="exact"/>
        <w:ind w:firstLine="2520" w:firstLineChars="900"/>
        <w:rPr>
          <w:rFonts w:ascii="Times New Roman" w:hAnsi="Times New Roman" w:eastAsia="宋体" w:cs="Times New Roman"/>
          <w:sz w:val="28"/>
          <w:szCs w:val="28"/>
          <w:highlight w:val="none"/>
        </w:rPr>
      </w:pPr>
    </w:p>
    <w:p w14:paraId="275616B9">
      <w:pPr>
        <w:pStyle w:val="41"/>
        <w:spacing w:line="500" w:lineRule="exact"/>
        <w:ind w:firstLine="2520" w:firstLineChars="900"/>
        <w:rPr>
          <w:rFonts w:ascii="Times New Roman" w:hAnsi="Times New Roman" w:eastAsia="宋体" w:cs="Times New Roman"/>
          <w:sz w:val="28"/>
          <w:szCs w:val="28"/>
          <w:highlight w:val="none"/>
        </w:rPr>
      </w:pPr>
    </w:p>
    <w:p w14:paraId="29F0342D">
      <w:pPr>
        <w:pStyle w:val="41"/>
        <w:spacing w:line="500" w:lineRule="exact"/>
        <w:ind w:firstLine="2520" w:firstLineChars="90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承诺方：（盖章）</w:t>
      </w:r>
      <w:r>
        <w:rPr>
          <w:rFonts w:ascii="Times New Roman" w:hAnsi="Times New Roman" w:eastAsia="宋体" w:cs="Times New Roman"/>
          <w:sz w:val="28"/>
          <w:szCs w:val="28"/>
          <w:highlight w:val="none"/>
        </w:rPr>
        <w:t xml:space="preserve"> </w:t>
      </w:r>
    </w:p>
    <w:p w14:paraId="7E7A6D09">
      <w:pPr>
        <w:pStyle w:val="41"/>
        <w:spacing w:line="500" w:lineRule="exact"/>
        <w:ind w:firstLine="2520" w:firstLineChars="90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法定代表：（签字或盖章）</w:t>
      </w:r>
    </w:p>
    <w:p w14:paraId="26AD7501">
      <w:pPr>
        <w:pStyle w:val="41"/>
        <w:spacing w:line="500" w:lineRule="exact"/>
        <w:ind w:firstLine="560"/>
        <w:rPr>
          <w:rFonts w:ascii="Times New Roman" w:hAnsi="Times New Roman" w:eastAsia="宋体" w:cs="Times New Roman"/>
          <w:sz w:val="28"/>
          <w:szCs w:val="28"/>
          <w:highlight w:val="none"/>
        </w:rPr>
      </w:pPr>
    </w:p>
    <w:p w14:paraId="3FF96843">
      <w:pPr>
        <w:pStyle w:val="41"/>
        <w:spacing w:line="500" w:lineRule="exact"/>
        <w:ind w:firstLine="2520" w:firstLineChars="90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注册地址：</w:t>
      </w:r>
    </w:p>
    <w:p w14:paraId="728CDB22">
      <w:pPr>
        <w:pStyle w:val="41"/>
        <w:spacing w:line="500" w:lineRule="exact"/>
        <w:ind w:firstLine="560"/>
        <w:rPr>
          <w:rFonts w:ascii="Times New Roman" w:hAnsi="Times New Roman" w:eastAsia="宋体" w:cs="Times New Roman"/>
          <w:sz w:val="28"/>
          <w:szCs w:val="28"/>
          <w:highlight w:val="none"/>
        </w:rPr>
      </w:pPr>
    </w:p>
    <w:p w14:paraId="1A7B5724">
      <w:pPr>
        <w:pStyle w:val="41"/>
        <w:spacing w:line="500" w:lineRule="exact"/>
        <w:ind w:firstLine="2520" w:firstLineChars="90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单位联系人：</w:t>
      </w:r>
      <w:r>
        <w:rPr>
          <w:rFonts w:ascii="Times New Roman" w:hAnsi="Times New Roman" w:eastAsia="宋体" w:cs="Times New Roman"/>
          <w:sz w:val="28"/>
          <w:szCs w:val="28"/>
          <w:highlight w:val="none"/>
        </w:rPr>
        <w:t xml:space="preserve"> </w:t>
      </w:r>
    </w:p>
    <w:p w14:paraId="5F3A5500">
      <w:pPr>
        <w:adjustRightInd w:val="0"/>
        <w:snapToGrid w:val="0"/>
        <w:spacing w:line="500" w:lineRule="exact"/>
        <w:ind w:firstLine="2520" w:firstLineChars="900"/>
        <w:rPr>
          <w:rFonts w:ascii="Times New Roman" w:hAnsi="Times New Roman" w:eastAsia="宋体" w:cs="Times New Roman"/>
          <w:sz w:val="28"/>
          <w:szCs w:val="28"/>
          <w:highlight w:val="none"/>
        </w:rPr>
      </w:pPr>
      <w:r>
        <w:rPr>
          <w:rFonts w:ascii="Times New Roman" w:hAnsi="宋体" w:eastAsia="宋体" w:cs="Times New Roman"/>
          <w:sz w:val="28"/>
          <w:szCs w:val="28"/>
          <w:highlight w:val="none"/>
        </w:rPr>
        <w:t>联系电话：</w:t>
      </w:r>
    </w:p>
    <w:p w14:paraId="035A0DAB">
      <w:pPr>
        <w:pStyle w:val="60"/>
        <w:rPr>
          <w:rFonts w:ascii="Times New Roman" w:hAnsi="Times New Roman"/>
          <w:sz w:val="28"/>
          <w:szCs w:val="28"/>
          <w:highlight w:val="none"/>
        </w:rPr>
      </w:pPr>
    </w:p>
    <w:p w14:paraId="1465CBD1">
      <w:pPr>
        <w:pStyle w:val="60"/>
        <w:rPr>
          <w:rFonts w:ascii="Times New Roman" w:hAnsi="Times New Roman"/>
          <w:sz w:val="28"/>
          <w:szCs w:val="28"/>
          <w:highlight w:val="none"/>
        </w:rPr>
      </w:pPr>
    </w:p>
    <w:p w14:paraId="532132E6">
      <w:pPr>
        <w:pStyle w:val="60"/>
        <w:rPr>
          <w:rFonts w:ascii="Times New Roman" w:hAnsi="Times New Roman"/>
          <w:sz w:val="28"/>
          <w:szCs w:val="28"/>
          <w:highlight w:val="none"/>
        </w:rPr>
      </w:pPr>
    </w:p>
    <w:p w14:paraId="3E0C8D22">
      <w:pPr>
        <w:pStyle w:val="60"/>
        <w:rPr>
          <w:rFonts w:ascii="Times New Roman" w:hAnsi="Times New Roman"/>
          <w:sz w:val="28"/>
          <w:szCs w:val="28"/>
          <w:highlight w:val="none"/>
        </w:rPr>
      </w:pPr>
    </w:p>
    <w:p w14:paraId="5C5709F5">
      <w:pPr>
        <w:pStyle w:val="60"/>
        <w:rPr>
          <w:rFonts w:ascii="Times New Roman" w:hAnsi="Times New Roman"/>
          <w:sz w:val="28"/>
          <w:szCs w:val="28"/>
          <w:highlight w:val="none"/>
        </w:rPr>
      </w:pPr>
    </w:p>
    <w:p w14:paraId="125053F3">
      <w:pPr>
        <w:pStyle w:val="6"/>
        <w:spacing w:before="120" w:after="120" w:line="240" w:lineRule="auto"/>
        <w:rPr>
          <w:rFonts w:ascii="Times New Roman" w:hAnsi="Times New Roman" w:eastAsia="宋体" w:cs="Times New Roman"/>
          <w:sz w:val="28"/>
          <w:szCs w:val="28"/>
          <w:highlight w:val="none"/>
        </w:rPr>
      </w:pPr>
      <w:bookmarkStart w:id="75" w:name="_Toc181871832"/>
      <w:r>
        <w:rPr>
          <w:rFonts w:ascii="Times New Roman" w:hAnsi="宋体" w:eastAsia="宋体" w:cs="Times New Roman"/>
          <w:sz w:val="28"/>
          <w:szCs w:val="28"/>
          <w:highlight w:val="none"/>
        </w:rPr>
        <w:t>附件</w:t>
      </w:r>
      <w:r>
        <w:rPr>
          <w:rFonts w:hint="eastAsia" w:ascii="Times New Roman" w:hAnsi="Times New Roman" w:eastAsia="宋体" w:cs="Times New Roman"/>
          <w:sz w:val="28"/>
          <w:szCs w:val="28"/>
          <w:highlight w:val="none"/>
        </w:rPr>
        <w:t>9</w:t>
      </w:r>
      <w:r>
        <w:rPr>
          <w:rFonts w:ascii="Times New Roman" w:hAnsi="Times New Roman" w:eastAsia="宋体" w:cs="Times New Roman"/>
          <w:sz w:val="28"/>
          <w:szCs w:val="28"/>
          <w:highlight w:val="none"/>
        </w:rPr>
        <w:t xml:space="preserve">  </w:t>
      </w:r>
      <w:r>
        <w:rPr>
          <w:rFonts w:ascii="Times New Roman" w:hAnsi="宋体" w:eastAsia="宋体" w:cs="Times New Roman"/>
          <w:sz w:val="28"/>
          <w:szCs w:val="28"/>
          <w:highlight w:val="none"/>
        </w:rPr>
        <w:t>需要的其他证明文件及材料</w:t>
      </w:r>
      <w:bookmarkEnd w:id="75"/>
    </w:p>
    <w:p w14:paraId="0BDC4005">
      <w:pPr>
        <w:spacing w:line="360" w:lineRule="auto"/>
        <w:rPr>
          <w:rFonts w:ascii="Times New Roman" w:hAnsi="Times New Roman" w:eastAsia="宋体" w:cs="Times New Roman"/>
          <w:b/>
          <w:highlight w:val="none"/>
        </w:rPr>
      </w:pPr>
    </w:p>
    <w:p w14:paraId="34D0A9A0">
      <w:pPr>
        <w:spacing w:line="360" w:lineRule="auto"/>
        <w:rPr>
          <w:rFonts w:ascii="Times New Roman" w:hAnsi="Times New Roman" w:eastAsia="宋体" w:cs="Times New Roman"/>
          <w:b/>
          <w:highlight w:val="none"/>
        </w:rPr>
      </w:pPr>
    </w:p>
    <w:p w14:paraId="1DCD8C1E">
      <w:pPr>
        <w:spacing w:line="360" w:lineRule="auto"/>
        <w:jc w:val="center"/>
        <w:rPr>
          <w:rFonts w:ascii="Times New Roman" w:hAnsi="Times New Roman" w:eastAsia="宋体" w:cs="Times New Roman"/>
          <w:b/>
          <w:sz w:val="24"/>
          <w:szCs w:val="24"/>
          <w:highlight w:val="none"/>
          <w:lang w:val="zh-CN"/>
        </w:rPr>
      </w:pPr>
      <w:r>
        <w:rPr>
          <w:rFonts w:ascii="Times New Roman" w:hAnsi="Times New Roman" w:eastAsia="宋体" w:cs="Times New Roman"/>
          <w:b/>
          <w:sz w:val="24"/>
          <w:szCs w:val="24"/>
          <w:highlight w:val="none"/>
          <w:lang w:val="zh-CN"/>
        </w:rPr>
        <w:t xml:space="preserve">      </w:t>
      </w:r>
      <w:r>
        <w:rPr>
          <w:rFonts w:ascii="Times New Roman" w:hAnsi="宋体" w:eastAsia="宋体" w:cs="Times New Roman"/>
          <w:b/>
          <w:sz w:val="24"/>
          <w:szCs w:val="24"/>
          <w:highlight w:val="none"/>
          <w:lang w:val="zh-CN"/>
        </w:rPr>
        <w:t>需要的其他证明文件及材料（若有）</w:t>
      </w:r>
    </w:p>
    <w:p w14:paraId="5EE52E4F">
      <w:pPr>
        <w:pStyle w:val="19"/>
        <w:ind w:left="0" w:leftChars="0"/>
        <w:rPr>
          <w:rFonts w:ascii="Times New Roman" w:hAnsi="Times New Roman" w:eastAsia="宋体" w:cs="Times New Roman"/>
          <w:b/>
          <w:color w:val="auto"/>
          <w:highlight w:val="none"/>
          <w:lang w:val="zh-CN"/>
        </w:rPr>
      </w:pPr>
    </w:p>
    <w:p w14:paraId="5A2FDCFB">
      <w:pPr>
        <w:pStyle w:val="60"/>
        <w:rPr>
          <w:rFonts w:ascii="Times New Roman" w:hAnsi="Times New Roman"/>
          <w:sz w:val="28"/>
          <w:szCs w:val="28"/>
          <w:highlight w:val="none"/>
        </w:rPr>
      </w:pPr>
    </w:p>
    <w:sectPr>
      <w:pgSz w:w="11906" w:h="16838"/>
      <w:pgMar w:top="1134" w:right="1134" w:bottom="1134" w:left="1134" w:header="624"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E3BF">
    <w:r>
      <w:c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371382"/>
    <w:rsid w:val="00022636"/>
    <w:rsid w:val="0009605C"/>
    <w:rsid w:val="000F67BC"/>
    <w:rsid w:val="00112C43"/>
    <w:rsid w:val="0014275B"/>
    <w:rsid w:val="00175F4E"/>
    <w:rsid w:val="00180CD0"/>
    <w:rsid w:val="001C7B65"/>
    <w:rsid w:val="00215870"/>
    <w:rsid w:val="00237590"/>
    <w:rsid w:val="00240F69"/>
    <w:rsid w:val="00246E70"/>
    <w:rsid w:val="00270C22"/>
    <w:rsid w:val="002B7107"/>
    <w:rsid w:val="002C6382"/>
    <w:rsid w:val="002D55F5"/>
    <w:rsid w:val="003134AD"/>
    <w:rsid w:val="00336DEB"/>
    <w:rsid w:val="00371382"/>
    <w:rsid w:val="003F1AF5"/>
    <w:rsid w:val="004104DF"/>
    <w:rsid w:val="00421A5F"/>
    <w:rsid w:val="004332DE"/>
    <w:rsid w:val="00454C95"/>
    <w:rsid w:val="00455D50"/>
    <w:rsid w:val="00502F0C"/>
    <w:rsid w:val="00561408"/>
    <w:rsid w:val="00602324"/>
    <w:rsid w:val="0061100C"/>
    <w:rsid w:val="006519DA"/>
    <w:rsid w:val="006A0BD4"/>
    <w:rsid w:val="007072D7"/>
    <w:rsid w:val="00774244"/>
    <w:rsid w:val="007A30F2"/>
    <w:rsid w:val="007D6BC5"/>
    <w:rsid w:val="007D6D86"/>
    <w:rsid w:val="00860D5C"/>
    <w:rsid w:val="00880DB8"/>
    <w:rsid w:val="008C2F3F"/>
    <w:rsid w:val="008F27DD"/>
    <w:rsid w:val="00904BF5"/>
    <w:rsid w:val="00932DE4"/>
    <w:rsid w:val="009B528B"/>
    <w:rsid w:val="009C0C0D"/>
    <w:rsid w:val="009E05C1"/>
    <w:rsid w:val="009E3467"/>
    <w:rsid w:val="009E7027"/>
    <w:rsid w:val="00A061EE"/>
    <w:rsid w:val="00A21756"/>
    <w:rsid w:val="00A874F8"/>
    <w:rsid w:val="00A96C95"/>
    <w:rsid w:val="00AA6E11"/>
    <w:rsid w:val="00B526B7"/>
    <w:rsid w:val="00B74D13"/>
    <w:rsid w:val="00BA5936"/>
    <w:rsid w:val="00BB0EB8"/>
    <w:rsid w:val="00BD238E"/>
    <w:rsid w:val="00CC48AE"/>
    <w:rsid w:val="00CE549F"/>
    <w:rsid w:val="00D00D03"/>
    <w:rsid w:val="00DA3553"/>
    <w:rsid w:val="00DB7A82"/>
    <w:rsid w:val="00DD398C"/>
    <w:rsid w:val="00E27ADC"/>
    <w:rsid w:val="00E4062B"/>
    <w:rsid w:val="00E721B0"/>
    <w:rsid w:val="00E74837"/>
    <w:rsid w:val="00E84257"/>
    <w:rsid w:val="00E915ED"/>
    <w:rsid w:val="00E967B8"/>
    <w:rsid w:val="00EB1BA3"/>
    <w:rsid w:val="00F5410C"/>
    <w:rsid w:val="01AE3368"/>
    <w:rsid w:val="03160EC5"/>
    <w:rsid w:val="04FE4606"/>
    <w:rsid w:val="05C94AB2"/>
    <w:rsid w:val="062F07EF"/>
    <w:rsid w:val="071874D5"/>
    <w:rsid w:val="07D21D7A"/>
    <w:rsid w:val="096D1D5A"/>
    <w:rsid w:val="0AAC0660"/>
    <w:rsid w:val="0B5A00BC"/>
    <w:rsid w:val="0D821573"/>
    <w:rsid w:val="0D8C6527"/>
    <w:rsid w:val="0DE35A58"/>
    <w:rsid w:val="0FDC0E87"/>
    <w:rsid w:val="12483364"/>
    <w:rsid w:val="13A7230D"/>
    <w:rsid w:val="14787207"/>
    <w:rsid w:val="15EA64E1"/>
    <w:rsid w:val="18BC6860"/>
    <w:rsid w:val="20196340"/>
    <w:rsid w:val="2AF23A16"/>
    <w:rsid w:val="2B12230A"/>
    <w:rsid w:val="2B2E23EE"/>
    <w:rsid w:val="2BE34FAB"/>
    <w:rsid w:val="2C197C11"/>
    <w:rsid w:val="2D546C0A"/>
    <w:rsid w:val="2E7C6418"/>
    <w:rsid w:val="2E981CC6"/>
    <w:rsid w:val="313905F0"/>
    <w:rsid w:val="36883480"/>
    <w:rsid w:val="37EF7C5B"/>
    <w:rsid w:val="38510B56"/>
    <w:rsid w:val="3E7A5DA4"/>
    <w:rsid w:val="40B715BD"/>
    <w:rsid w:val="41405083"/>
    <w:rsid w:val="44520B69"/>
    <w:rsid w:val="44BA322E"/>
    <w:rsid w:val="48C12F4D"/>
    <w:rsid w:val="49557B3A"/>
    <w:rsid w:val="4A5A786A"/>
    <w:rsid w:val="4F367AC5"/>
    <w:rsid w:val="50827466"/>
    <w:rsid w:val="51B03B5F"/>
    <w:rsid w:val="53CA4C80"/>
    <w:rsid w:val="56A47A0A"/>
    <w:rsid w:val="56D46542"/>
    <w:rsid w:val="5AB87F28"/>
    <w:rsid w:val="5CDF283F"/>
    <w:rsid w:val="5D706F3C"/>
    <w:rsid w:val="5D775E79"/>
    <w:rsid w:val="601E0A14"/>
    <w:rsid w:val="6454481E"/>
    <w:rsid w:val="6C6E48EB"/>
    <w:rsid w:val="6E587601"/>
    <w:rsid w:val="70A00DEB"/>
    <w:rsid w:val="71706A0F"/>
    <w:rsid w:val="74FC6F38"/>
    <w:rsid w:val="76E557A9"/>
    <w:rsid w:val="76EC2FDC"/>
    <w:rsid w:val="77B57B06"/>
    <w:rsid w:val="7A0B02EC"/>
    <w:rsid w:val="7DD30A52"/>
    <w:rsid w:val="7EFC7B34"/>
    <w:rsid w:val="7FE5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9"/>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4"/>
    <w:unhideWhenUsed/>
    <w:qFormat/>
    <w:uiPriority w:val="0"/>
    <w:pPr>
      <w:spacing w:line="360" w:lineRule="auto"/>
      <w:ind w:firstLine="420" w:firstLineChars="100"/>
    </w:pPr>
    <w:rPr>
      <w:rFonts w:ascii="Tahoma" w:hAnsi="Tahoma" w:eastAsia="仿宋" w:cs="Times New Roman"/>
      <w:kern w:val="0"/>
      <w:sz w:val="28"/>
      <w:szCs w:val="20"/>
    </w:rPr>
  </w:style>
  <w:style w:type="paragraph" w:styleId="3">
    <w:name w:val="Body Text"/>
    <w:basedOn w:val="1"/>
    <w:next w:val="4"/>
    <w:link w:val="43"/>
    <w:unhideWhenUsed/>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spacing w:line="400" w:lineRule="exact"/>
      <w:ind w:firstLine="200" w:firstLineChars="200"/>
    </w:pPr>
    <w:rPr>
      <w:rFonts w:ascii="宋体" w:hAnsi="Times New Roman" w:eastAsia="宋体" w:cs="Times New Roman"/>
      <w:szCs w:val="24"/>
    </w:rPr>
  </w:style>
  <w:style w:type="paragraph" w:styleId="10">
    <w:name w:val="toc 7"/>
    <w:basedOn w:val="1"/>
    <w:next w:val="1"/>
    <w:autoRedefine/>
    <w:unhideWhenUsed/>
    <w:qFormat/>
    <w:uiPriority w:val="39"/>
    <w:pPr>
      <w:ind w:left="2520" w:leftChars="1200"/>
    </w:pPr>
  </w:style>
  <w:style w:type="paragraph" w:styleId="11">
    <w:name w:val="Document Map"/>
    <w:basedOn w:val="1"/>
    <w:link w:val="50"/>
    <w:semiHidden/>
    <w:unhideWhenUsed/>
    <w:qFormat/>
    <w:uiPriority w:val="99"/>
    <w:rPr>
      <w:rFonts w:ascii="宋体" w:eastAsia="宋体"/>
      <w:sz w:val="18"/>
      <w:szCs w:val="18"/>
    </w:rPr>
  </w:style>
  <w:style w:type="paragraph" w:styleId="12">
    <w:name w:val="annotation text"/>
    <w:basedOn w:val="1"/>
    <w:link w:val="47"/>
    <w:unhideWhenUsed/>
    <w:qFormat/>
    <w:uiPriority w:val="99"/>
    <w:pPr>
      <w:spacing w:line="360" w:lineRule="auto"/>
      <w:jc w:val="left"/>
    </w:pPr>
    <w:rPr>
      <w:rFonts w:ascii="Times New Roman" w:hAnsi="Times New Roman" w:eastAsia="宋体" w:cs="Times New Roman"/>
      <w:sz w:val="24"/>
    </w:rPr>
  </w:style>
  <w:style w:type="paragraph" w:styleId="13">
    <w:name w:val="Body Text Indent"/>
    <w:basedOn w:val="1"/>
    <w:link w:val="53"/>
    <w:unhideWhenUsed/>
    <w:qFormat/>
    <w:uiPriority w:val="99"/>
    <w:pPr>
      <w:spacing w:after="120"/>
      <w:ind w:left="420" w:leftChars="200"/>
    </w:pPr>
  </w:style>
  <w:style w:type="paragraph" w:styleId="14">
    <w:name w:val="toc 5"/>
    <w:basedOn w:val="1"/>
    <w:next w:val="1"/>
    <w:autoRedefine/>
    <w:unhideWhenUsed/>
    <w:qFormat/>
    <w:uiPriority w:val="39"/>
    <w:pPr>
      <w:ind w:left="1680" w:leftChars="800"/>
    </w:p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48"/>
    <w:qFormat/>
    <w:uiPriority w:val="0"/>
    <w:rPr>
      <w:rFonts w:ascii="宋体" w:hAnsi="Courier New" w:eastAsia="宋体" w:cs="Times New Roman"/>
      <w:szCs w:val="20"/>
    </w:rPr>
  </w:style>
  <w:style w:type="paragraph" w:styleId="17">
    <w:name w:val="toc 8"/>
    <w:basedOn w:val="1"/>
    <w:next w:val="1"/>
    <w:autoRedefine/>
    <w:unhideWhenUsed/>
    <w:qFormat/>
    <w:uiPriority w:val="39"/>
    <w:pPr>
      <w:ind w:left="2940" w:leftChars="1400"/>
    </w:pPr>
  </w:style>
  <w:style w:type="paragraph" w:styleId="18">
    <w:name w:val="Date"/>
    <w:basedOn w:val="1"/>
    <w:next w:val="1"/>
    <w:link w:val="49"/>
    <w:qFormat/>
    <w:uiPriority w:val="99"/>
    <w:pPr>
      <w:ind w:left="100" w:leftChars="2500"/>
    </w:pPr>
    <w:rPr>
      <w:rFonts w:ascii="Times New Roman" w:hAnsi="Times New Roman" w:eastAsia="宋体" w:cs="Times New Roman"/>
      <w:szCs w:val="24"/>
    </w:rPr>
  </w:style>
  <w:style w:type="paragraph" w:styleId="19">
    <w:name w:val="Body Text Indent 2"/>
    <w:basedOn w:val="1"/>
    <w:link w:val="64"/>
    <w:unhideWhenUsed/>
    <w:qFormat/>
    <w:uiPriority w:val="0"/>
    <w:pPr>
      <w:widowControl/>
      <w:kinsoku w:val="0"/>
      <w:autoSpaceDE w:val="0"/>
      <w:autoSpaceDN w:val="0"/>
      <w:adjustRightInd w:val="0"/>
      <w:snapToGrid w:val="0"/>
      <w:spacing w:after="120" w:line="480" w:lineRule="auto"/>
      <w:ind w:left="420" w:leftChars="200"/>
      <w:jc w:val="left"/>
      <w:textAlignment w:val="baseline"/>
    </w:pPr>
    <w:rPr>
      <w:rFonts w:ascii="Arial" w:hAnsi="Arial" w:eastAsia="Arial" w:cs="Arial"/>
      <w:snapToGrid w:val="0"/>
      <w:color w:val="000000"/>
      <w:kern w:val="0"/>
      <w:szCs w:val="21"/>
    </w:rPr>
  </w:style>
  <w:style w:type="paragraph" w:styleId="20">
    <w:name w:val="Balloon Text"/>
    <w:basedOn w:val="1"/>
    <w:link w:val="67"/>
    <w:semiHidden/>
    <w:unhideWhenUsed/>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rFonts w:ascii="Tahoma" w:hAnsi="Tahoma" w:eastAsia="宋体" w:cs="Times New Roman"/>
      <w:sz w:val="18"/>
      <w:szCs w:val="18"/>
    </w:rPr>
  </w:style>
  <w:style w:type="paragraph" w:styleId="22">
    <w:name w:val="envelope return"/>
    <w:basedOn w:val="1"/>
    <w:qFormat/>
    <w:uiPriority w:val="0"/>
    <w:pPr>
      <w:snapToGrid w:val="0"/>
    </w:pPr>
    <w:rPr>
      <w:rFonts w:ascii="Arial" w:hAnsi="Arial" w:eastAsia="宋体" w:cs="Times New Roman"/>
      <w:szCs w:val="24"/>
    </w:rPr>
  </w:style>
  <w:style w:type="paragraph" w:styleId="23">
    <w:name w:val="header"/>
    <w:basedOn w:val="1"/>
    <w:link w:val="55"/>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4">
    <w:name w:val="toc 1"/>
    <w:basedOn w:val="1"/>
    <w:next w:val="1"/>
    <w:qFormat/>
    <w:uiPriority w:val="39"/>
    <w:pPr>
      <w:tabs>
        <w:tab w:val="right" w:leader="dot" w:pos="9360"/>
      </w:tabs>
      <w:spacing w:before="120" w:line="380" w:lineRule="exact"/>
      <w:jc w:val="left"/>
    </w:pPr>
    <w:rPr>
      <w:rFonts w:ascii="宋体" w:hAnsi="宋体" w:eastAsia="宋体" w:cs="Times New Roman"/>
      <w:b/>
      <w:bCs/>
      <w:iCs/>
      <w:sz w:val="24"/>
      <w:szCs w:val="24"/>
    </w:rPr>
  </w:style>
  <w:style w:type="paragraph" w:styleId="25">
    <w:name w:val="toc 4"/>
    <w:basedOn w:val="1"/>
    <w:next w:val="1"/>
    <w:autoRedefine/>
    <w:unhideWhenUsed/>
    <w:qFormat/>
    <w:uiPriority w:val="39"/>
    <w:pPr>
      <w:ind w:left="1260" w:leftChars="600"/>
    </w:pPr>
  </w:style>
  <w:style w:type="paragraph" w:styleId="26">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27">
    <w:name w:val="toc 6"/>
    <w:basedOn w:val="1"/>
    <w:next w:val="1"/>
    <w:autoRedefine/>
    <w:unhideWhenUsed/>
    <w:qFormat/>
    <w:uiPriority w:val="39"/>
    <w:pPr>
      <w:ind w:left="2100" w:leftChars="1000"/>
    </w:pPr>
  </w:style>
  <w:style w:type="paragraph" w:styleId="28">
    <w:name w:val="toc 2"/>
    <w:basedOn w:val="1"/>
    <w:next w:val="1"/>
    <w:unhideWhenUsed/>
    <w:qFormat/>
    <w:uiPriority w:val="39"/>
    <w:pPr>
      <w:spacing w:line="360" w:lineRule="auto"/>
      <w:ind w:left="420" w:leftChars="200"/>
    </w:pPr>
    <w:rPr>
      <w:rFonts w:ascii="Times New Roman" w:hAnsi="Times New Roman" w:eastAsia="宋体" w:cs="Times New Roman"/>
      <w:sz w:val="24"/>
    </w:rPr>
  </w:style>
  <w:style w:type="paragraph" w:styleId="29">
    <w:name w:val="toc 9"/>
    <w:basedOn w:val="1"/>
    <w:next w:val="1"/>
    <w:autoRedefine/>
    <w:unhideWhenUsed/>
    <w:qFormat/>
    <w:uiPriority w:val="39"/>
    <w:pPr>
      <w:ind w:left="3360" w:leftChars="1600"/>
    </w:pPr>
  </w:style>
  <w:style w:type="paragraph" w:styleId="3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Title"/>
    <w:basedOn w:val="1"/>
    <w:next w:val="1"/>
    <w:link w:val="56"/>
    <w:qFormat/>
    <w:uiPriority w:val="10"/>
    <w:pPr>
      <w:spacing w:before="240" w:after="60" w:line="360" w:lineRule="auto"/>
      <w:jc w:val="center"/>
      <w:outlineLvl w:val="0"/>
    </w:pPr>
    <w:rPr>
      <w:rFonts w:ascii="Cambria" w:hAnsi="Cambria" w:eastAsia="宋体" w:cs="Times New Roman"/>
      <w:b/>
      <w:bCs/>
      <w:kern w:val="0"/>
      <w:sz w:val="32"/>
      <w:szCs w:val="32"/>
    </w:rPr>
  </w:style>
  <w:style w:type="table" w:styleId="33">
    <w:name w:val="Table Grid"/>
    <w:basedOn w:val="3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qFormat/>
    <w:uiPriority w:val="22"/>
    <w:rPr>
      <w:rFonts w:ascii="Tahoma" w:hAnsi="Tahoma"/>
      <w:b/>
      <w:bCs/>
      <w:sz w:val="24"/>
      <w:szCs w:val="20"/>
    </w:rPr>
  </w:style>
  <w:style w:type="character" w:styleId="36">
    <w:name w:val="Hyperlink"/>
    <w:basedOn w:val="34"/>
    <w:autoRedefine/>
    <w:qFormat/>
    <w:uiPriority w:val="99"/>
    <w:rPr>
      <w:color w:val="0000FF"/>
      <w:u w:val="single"/>
    </w:rPr>
  </w:style>
  <w:style w:type="character" w:customStyle="1" w:styleId="37">
    <w:name w:val="标题 1 Char"/>
    <w:basedOn w:val="34"/>
    <w:link w:val="5"/>
    <w:qFormat/>
    <w:uiPriority w:val="9"/>
    <w:rPr>
      <w:b/>
      <w:bCs/>
      <w:kern w:val="44"/>
      <w:sz w:val="44"/>
      <w:szCs w:val="44"/>
    </w:rPr>
  </w:style>
  <w:style w:type="character" w:customStyle="1" w:styleId="38">
    <w:name w:val="标题 2 Char"/>
    <w:basedOn w:val="34"/>
    <w:link w:val="6"/>
    <w:qFormat/>
    <w:uiPriority w:val="9"/>
    <w:rPr>
      <w:rFonts w:asciiTheme="majorHAnsi" w:hAnsiTheme="majorHAnsi" w:eastAsiaTheme="majorEastAsia" w:cstheme="majorBidi"/>
      <w:b/>
      <w:bCs/>
      <w:sz w:val="32"/>
      <w:szCs w:val="32"/>
    </w:rPr>
  </w:style>
  <w:style w:type="character" w:customStyle="1" w:styleId="39">
    <w:name w:val="标题 3 Char"/>
    <w:basedOn w:val="34"/>
    <w:link w:val="7"/>
    <w:qFormat/>
    <w:uiPriority w:val="9"/>
    <w:rPr>
      <w:b/>
      <w:bCs/>
      <w:sz w:val="32"/>
      <w:szCs w:val="32"/>
    </w:rPr>
  </w:style>
  <w:style w:type="character" w:customStyle="1" w:styleId="40">
    <w:name w:val="标题 4 Char"/>
    <w:basedOn w:val="34"/>
    <w:link w:val="9"/>
    <w:qFormat/>
    <w:uiPriority w:val="9"/>
    <w:rPr>
      <w:rFonts w:asciiTheme="majorHAnsi" w:hAnsiTheme="majorHAnsi" w:eastAsiaTheme="majorEastAsia" w:cstheme="majorBidi"/>
      <w:b/>
      <w:bCs/>
      <w:sz w:val="28"/>
      <w:szCs w:val="28"/>
    </w:rPr>
  </w:style>
  <w:style w:type="paragraph" w:styleId="41">
    <w:name w:val="List Paragraph"/>
    <w:basedOn w:val="1"/>
    <w:qFormat/>
    <w:uiPriority w:val="34"/>
    <w:pPr>
      <w:ind w:firstLine="420" w:firstLineChars="200"/>
    </w:pPr>
  </w:style>
  <w:style w:type="paragraph" w:customStyle="1" w:styleId="42">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43">
    <w:name w:val="正文文本 Char"/>
    <w:basedOn w:val="34"/>
    <w:link w:val="3"/>
    <w:qFormat/>
    <w:uiPriority w:val="0"/>
  </w:style>
  <w:style w:type="character" w:customStyle="1" w:styleId="44">
    <w:name w:val="正文首行缩进 Char"/>
    <w:basedOn w:val="43"/>
    <w:link w:val="2"/>
    <w:qFormat/>
    <w:uiPriority w:val="0"/>
    <w:rPr>
      <w:rFonts w:ascii="Tahoma" w:hAnsi="Tahoma" w:eastAsia="仿宋" w:cs="Times New Roman"/>
      <w:kern w:val="0"/>
      <w:sz w:val="28"/>
      <w:szCs w:val="20"/>
    </w:rPr>
  </w:style>
  <w:style w:type="paragraph" w:customStyle="1" w:styleId="45">
    <w:name w:val="Table Text"/>
    <w:basedOn w:val="1"/>
    <w:semiHidden/>
    <w:qFormat/>
    <w:uiPriority w:val="0"/>
    <w:rPr>
      <w:rFonts w:ascii="宋体" w:hAnsi="宋体" w:eastAsia="宋体" w:cs="宋体"/>
      <w:sz w:val="24"/>
      <w:szCs w:val="24"/>
    </w:rPr>
  </w:style>
  <w:style w:type="paragraph" w:customStyle="1" w:styleId="46">
    <w:name w:val="Table Paragraph"/>
    <w:basedOn w:val="1"/>
    <w:qFormat/>
    <w:uiPriority w:val="1"/>
    <w:rPr>
      <w:rFonts w:ascii="Times New Roman" w:hAnsi="Times New Roman" w:eastAsia="宋体" w:cs="Times New Roman"/>
      <w:szCs w:val="24"/>
    </w:rPr>
  </w:style>
  <w:style w:type="character" w:customStyle="1" w:styleId="47">
    <w:name w:val="批注文字 Char"/>
    <w:basedOn w:val="34"/>
    <w:link w:val="12"/>
    <w:qFormat/>
    <w:uiPriority w:val="99"/>
    <w:rPr>
      <w:rFonts w:ascii="Times New Roman" w:hAnsi="Times New Roman" w:eastAsia="宋体" w:cs="Times New Roman"/>
      <w:sz w:val="24"/>
    </w:rPr>
  </w:style>
  <w:style w:type="character" w:customStyle="1" w:styleId="48">
    <w:name w:val="纯文本 Char"/>
    <w:basedOn w:val="34"/>
    <w:link w:val="16"/>
    <w:qFormat/>
    <w:uiPriority w:val="0"/>
    <w:rPr>
      <w:rFonts w:ascii="宋体" w:hAnsi="Courier New" w:eastAsia="宋体" w:cs="Times New Roman"/>
      <w:szCs w:val="20"/>
    </w:rPr>
  </w:style>
  <w:style w:type="character" w:customStyle="1" w:styleId="49">
    <w:name w:val="日期 Char"/>
    <w:basedOn w:val="34"/>
    <w:link w:val="18"/>
    <w:qFormat/>
    <w:uiPriority w:val="99"/>
    <w:rPr>
      <w:rFonts w:ascii="Times New Roman" w:hAnsi="Times New Roman" w:eastAsia="宋体" w:cs="Times New Roman"/>
      <w:szCs w:val="24"/>
    </w:rPr>
  </w:style>
  <w:style w:type="character" w:customStyle="1" w:styleId="50">
    <w:name w:val="文档结构图 Char"/>
    <w:basedOn w:val="34"/>
    <w:link w:val="11"/>
    <w:semiHidden/>
    <w:qFormat/>
    <w:uiPriority w:val="99"/>
    <w:rPr>
      <w:rFonts w:ascii="宋体" w:eastAsia="宋体"/>
      <w:sz w:val="18"/>
      <w:szCs w:val="18"/>
    </w:rPr>
  </w:style>
  <w:style w:type="paragraph" w:customStyle="1" w:styleId="51">
    <w:name w:val="Default"/>
    <w:link w:val="52"/>
    <w:qFormat/>
    <w:uiPriority w:val="0"/>
    <w:pPr>
      <w:widowControl w:val="0"/>
    </w:pPr>
    <w:rPr>
      <w:rFonts w:ascii="Symbol" w:hAnsi="Symbol" w:eastAsia="宋体" w:cs="Symbol"/>
      <w:color w:val="000000"/>
      <w:kern w:val="0"/>
      <w:sz w:val="24"/>
      <w:szCs w:val="24"/>
      <w:lang w:val="en-US" w:eastAsia="zh-CN" w:bidi="ar-SA"/>
    </w:rPr>
  </w:style>
  <w:style w:type="character" w:customStyle="1" w:styleId="52">
    <w:name w:val="Default Char"/>
    <w:link w:val="51"/>
    <w:qFormat/>
    <w:uiPriority w:val="0"/>
    <w:rPr>
      <w:rFonts w:ascii="Symbol" w:hAnsi="Symbol" w:eastAsia="宋体" w:cs="Symbol"/>
      <w:color w:val="000000"/>
      <w:kern w:val="0"/>
      <w:sz w:val="24"/>
      <w:szCs w:val="24"/>
    </w:rPr>
  </w:style>
  <w:style w:type="character" w:customStyle="1" w:styleId="53">
    <w:name w:val="正文文本缩进 Char"/>
    <w:basedOn w:val="34"/>
    <w:link w:val="13"/>
    <w:qFormat/>
    <w:uiPriority w:val="99"/>
  </w:style>
  <w:style w:type="character" w:customStyle="1" w:styleId="54">
    <w:name w:val="页脚 Char"/>
    <w:basedOn w:val="34"/>
    <w:link w:val="21"/>
    <w:qFormat/>
    <w:uiPriority w:val="99"/>
    <w:rPr>
      <w:rFonts w:ascii="Tahoma" w:hAnsi="Tahoma" w:eastAsia="宋体" w:cs="Times New Roman"/>
      <w:sz w:val="18"/>
      <w:szCs w:val="18"/>
    </w:rPr>
  </w:style>
  <w:style w:type="character" w:customStyle="1" w:styleId="55">
    <w:name w:val="页眉 Char"/>
    <w:basedOn w:val="34"/>
    <w:link w:val="23"/>
    <w:qFormat/>
    <w:uiPriority w:val="99"/>
    <w:rPr>
      <w:rFonts w:ascii="Times New Roman" w:hAnsi="Times New Roman" w:eastAsia="宋体" w:cs="Times New Roman"/>
      <w:sz w:val="18"/>
      <w:szCs w:val="18"/>
    </w:rPr>
  </w:style>
  <w:style w:type="character" w:customStyle="1" w:styleId="56">
    <w:name w:val="标题 Char"/>
    <w:basedOn w:val="34"/>
    <w:link w:val="31"/>
    <w:qFormat/>
    <w:uiPriority w:val="10"/>
    <w:rPr>
      <w:rFonts w:ascii="Cambria" w:hAnsi="Cambria" w:eastAsia="宋体" w:cs="Times New Roman"/>
      <w:b/>
      <w:bCs/>
      <w:kern w:val="0"/>
      <w:sz w:val="32"/>
      <w:szCs w:val="32"/>
    </w:rPr>
  </w:style>
  <w:style w:type="paragraph" w:customStyle="1" w:styleId="57">
    <w:name w:val="正文1"/>
    <w:basedOn w:val="1"/>
    <w:qFormat/>
    <w:uiPriority w:val="0"/>
    <w:pPr>
      <w:spacing w:line="400" w:lineRule="exact"/>
      <w:ind w:firstLine="420" w:firstLineChars="200"/>
    </w:pPr>
    <w:rPr>
      <w:rFonts w:ascii="宋体" w:hAnsi="宋体" w:eastAsia="宋体" w:cs="Times New Roman"/>
      <w:szCs w:val="21"/>
    </w:rPr>
  </w:style>
  <w:style w:type="paragraph" w:customStyle="1" w:styleId="58">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59">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0"/>
      <w:lang w:val="en-US" w:eastAsia="zh-CN" w:bidi="ar-SA"/>
    </w:rPr>
  </w:style>
  <w:style w:type="paragraph" w:customStyle="1" w:styleId="60">
    <w:name w:val="样式1"/>
    <w:basedOn w:val="61"/>
    <w:qFormat/>
    <w:uiPriority w:val="0"/>
  </w:style>
  <w:style w:type="paragraph" w:customStyle="1" w:styleId="61">
    <w:name w:val="正文_58"/>
    <w:qFormat/>
    <w:uiPriority w:val="0"/>
    <w:pPr>
      <w:widowControl w:val="0"/>
      <w:jc w:val="both"/>
    </w:pPr>
    <w:rPr>
      <w:rFonts w:ascii="Calibri" w:hAnsi="Calibri" w:eastAsia="宋体" w:cs="Times New Roman"/>
      <w:kern w:val="2"/>
      <w:sz w:val="21"/>
      <w:szCs w:val="21"/>
      <w:lang w:val="en-US" w:eastAsia="zh-CN" w:bidi="ar-SA"/>
    </w:rPr>
  </w:style>
  <w:style w:type="paragraph" w:customStyle="1" w:styleId="62">
    <w:name w:val="无间隔1"/>
    <w:qFormat/>
    <w:uiPriority w:val="1"/>
    <w:rPr>
      <w:rFonts w:ascii="Times New Roman" w:hAnsi="Times New Roman" w:eastAsia="宋体" w:cs="Times New Roman"/>
      <w:kern w:val="2"/>
      <w:sz w:val="21"/>
      <w:szCs w:val="22"/>
      <w:lang w:val="en-US" w:eastAsia="zh-CN" w:bidi="ar-SA"/>
    </w:rPr>
  </w:style>
  <w:style w:type="paragraph" w:customStyle="1" w:styleId="63">
    <w:name w:val="段"/>
    <w:next w:val="1"/>
    <w:qFormat/>
    <w:uiPriority w:val="99"/>
    <w:pPr>
      <w:autoSpaceDE w:val="0"/>
      <w:autoSpaceDN w:val="0"/>
      <w:ind w:firstLine="200" w:firstLineChars="200"/>
      <w:jc w:val="both"/>
    </w:pPr>
    <w:rPr>
      <w:rFonts w:ascii="宋体" w:hAnsi="Times New Roman" w:eastAsia="宋体" w:cs="Times New Roman"/>
      <w:kern w:val="2"/>
      <w:sz w:val="22"/>
      <w:szCs w:val="20"/>
      <w:lang w:val="en-US" w:eastAsia="zh-CN" w:bidi="ar-SA"/>
    </w:rPr>
  </w:style>
  <w:style w:type="character" w:customStyle="1" w:styleId="64">
    <w:name w:val="正文文本缩进 2 Char"/>
    <w:basedOn w:val="34"/>
    <w:link w:val="19"/>
    <w:qFormat/>
    <w:uiPriority w:val="0"/>
    <w:rPr>
      <w:rFonts w:ascii="Arial" w:hAnsi="Arial" w:eastAsia="Arial" w:cs="Arial"/>
      <w:snapToGrid w:val="0"/>
      <w:color w:val="000000"/>
      <w:kern w:val="0"/>
      <w:szCs w:val="21"/>
    </w:rPr>
  </w:style>
  <w:style w:type="paragraph" w:customStyle="1" w:styleId="65">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批注框文本 Char"/>
    <w:basedOn w:val="34"/>
    <w:link w:val="20"/>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222</Words>
  <Characters>241</Characters>
  <Lines>148</Lines>
  <Paragraphs>41</Paragraphs>
  <TotalTime>0</TotalTime>
  <ScaleCrop>false</ScaleCrop>
  <LinksUpToDate>false</LinksUpToDate>
  <CharactersWithSpaces>247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2024-11-25T02:40:00Z</dcterms:created>
  <dc:creator>YUANMINLEI</dc:creator>
  <cp:lastModifiedBy>花花</cp:lastModifiedBy>
  <dcterms:modified xsi:type="dcterms:W3CDTF">2024-11-26T05:42:24Z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5CBFA212761C4E75A7162DA9EC63F079_13</vt:lpwstr>
  </property>
</Properties>
</file>